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36A55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77298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2C7EBC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377298" w:rsidRPr="008F49C2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8F49C2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377298" w:rsidRPr="008F49C2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37729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37729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7729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8F49C2" w:rsidRDefault="00377298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F49C2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8F49C2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8F49C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8F49C2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8F49C2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8F49C2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8F49C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8F49C2">
            <w:rPr>
              <w:rFonts w:ascii="Times New Roman" w:hAnsi="Times New Roman"/>
              <w:b/>
              <w:sz w:val="28"/>
            </w:rPr>
            <w:t>26</w:t>
          </w:r>
        </w:sdtContent>
      </w:sdt>
      <w:r w:rsidRPr="008F49C2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8F49C2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8F49C2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8F49C2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8F49C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8F49C2" w:rsidRDefault="00377298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8F49C2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536A55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377298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2C7EBC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377298" w:rsidRPr="008F49C2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a 2025. évi lakásgazdálkodási keretszámok végrehajtásáról és a 2026. évi keretszámok jóváhagyásáról</w:t>
                </w:r>
              </w:sdtContent>
            </w:sdt>
          </w:p>
        </w:tc>
      </w:tr>
    </w:tbl>
    <w:p w:rsidR="00CC0CD0" w:rsidRPr="005B03DE" w:rsidRDefault="0037729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377298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377298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7729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8F49C2" w:rsidRDefault="00377298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8F49C2">
        <w:rPr>
          <w:rFonts w:ascii="Times New Roman" w:hAnsi="Times New Roman"/>
          <w:sz w:val="24"/>
          <w:szCs w:val="24"/>
        </w:rPr>
        <w:t>Tóth János</w:t>
      </w:r>
    </w:p>
    <w:p w:rsidR="00A525D4" w:rsidRPr="008F49C2" w:rsidRDefault="00377298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F49C2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8F49C2" w:rsidRDefault="00377298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F49C2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8F49C2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8F49C2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8F49C2" w:rsidRDefault="00377298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F49C2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A75DF2">
        <w:rPr>
          <w:rFonts w:ascii="Times New Roman" w:hAnsi="Times New Roman"/>
          <w:b/>
          <w:bCs/>
          <w:sz w:val="24"/>
          <w:szCs w:val="24"/>
        </w:rPr>
        <w:t>ok</w:t>
      </w:r>
      <w:r w:rsidRPr="008F49C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F49C2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8F49C2">
        <w:rPr>
          <w:rFonts w:ascii="Times New Roman" w:hAnsi="Times New Roman"/>
          <w:b/>
          <w:bCs/>
          <w:sz w:val="24"/>
          <w:szCs w:val="24"/>
        </w:rPr>
        <w:t>egyszerű</w:t>
      </w:r>
      <w:r w:rsidRPr="008F49C2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A75DF2" w:rsidRDefault="00A75DF2" w:rsidP="00A75DF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B7768">
        <w:rPr>
          <w:rFonts w:ascii="Times New Roman" w:hAnsi="Times New Roman"/>
          <w:b/>
          <w:bCs/>
          <w:sz w:val="24"/>
          <w:szCs w:val="24"/>
        </w:rPr>
        <w:lastRenderedPageBreak/>
        <w:t xml:space="preserve">Tisztelt </w:t>
      </w:r>
      <w:r>
        <w:rPr>
          <w:rFonts w:ascii="Times New Roman" w:hAnsi="Times New Roman"/>
          <w:b/>
          <w:bCs/>
          <w:sz w:val="24"/>
          <w:szCs w:val="24"/>
        </w:rPr>
        <w:t>Bizottság</w:t>
      </w:r>
      <w:r w:rsidRPr="00BB7768">
        <w:rPr>
          <w:rFonts w:ascii="Times New Roman" w:hAnsi="Times New Roman"/>
          <w:b/>
          <w:bCs/>
          <w:sz w:val="24"/>
          <w:szCs w:val="24"/>
        </w:rPr>
        <w:t>!</w:t>
      </w:r>
    </w:p>
    <w:p w:rsidR="00A75DF2" w:rsidRPr="00BB7768" w:rsidRDefault="00A75DF2" w:rsidP="00A75DF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75DF2" w:rsidRPr="00E75826" w:rsidRDefault="00A75DF2" w:rsidP="00A75DF2">
      <w:pPr>
        <w:spacing w:after="0" w:line="240" w:lineRule="auto"/>
        <w:jc w:val="both"/>
        <w:rPr>
          <w:rFonts w:cs="Calibri"/>
          <w:color w:val="000000"/>
        </w:rPr>
      </w:pPr>
      <w:r>
        <w:rPr>
          <w:rFonts w:ascii="Times New Roman" w:hAnsi="Times New Roman"/>
          <w:sz w:val="24"/>
          <w:szCs w:val="24"/>
        </w:rPr>
        <w:t>A Budapest Főváros VII. kerület Erzsébetváros Önkormány</w:t>
      </w:r>
      <w:r w:rsidR="001E2FC3">
        <w:rPr>
          <w:rFonts w:ascii="Times New Roman" w:hAnsi="Times New Roman"/>
          <w:sz w:val="24"/>
          <w:szCs w:val="24"/>
        </w:rPr>
        <w:t>zata Képviselő-testületének az ö</w:t>
      </w:r>
      <w:r>
        <w:rPr>
          <w:rFonts w:ascii="Times New Roman" w:hAnsi="Times New Roman"/>
          <w:sz w:val="24"/>
          <w:szCs w:val="24"/>
        </w:rPr>
        <w:t xml:space="preserve">nkormányzat tulajdonában álló lakások bérbeadásáról szóló 6/2025. (II.19.) rendeletének (továbbiakban: Rendelet) 3. § </w:t>
      </w:r>
      <w:r w:rsidRPr="004B5167">
        <w:rPr>
          <w:rFonts w:ascii="Times New Roman" w:hAnsi="Times New Roman"/>
          <w:sz w:val="24"/>
          <w:szCs w:val="24"/>
        </w:rPr>
        <w:t>(1) bekezdés b)</w:t>
      </w:r>
      <w:r>
        <w:rPr>
          <w:rFonts w:ascii="Times New Roman" w:hAnsi="Times New Roman"/>
          <w:sz w:val="24"/>
          <w:szCs w:val="24"/>
        </w:rPr>
        <w:t xml:space="preserve"> pontjának </w:t>
      </w:r>
      <w:proofErr w:type="spellStart"/>
      <w:r>
        <w:rPr>
          <w:rFonts w:ascii="Times New Roman" w:hAnsi="Times New Roman"/>
          <w:sz w:val="24"/>
          <w:szCs w:val="24"/>
        </w:rPr>
        <w:t>ba</w:t>
      </w:r>
      <w:proofErr w:type="spellEnd"/>
      <w:r>
        <w:rPr>
          <w:rFonts w:ascii="Times New Roman" w:hAnsi="Times New Roman"/>
          <w:sz w:val="24"/>
          <w:szCs w:val="24"/>
        </w:rPr>
        <w:t xml:space="preserve">) alpontjában foglaltak alapján, az előző évi lakásgazdálkodásáról szóló beszámoló elfogadása, </w:t>
      </w:r>
      <w:r w:rsidRPr="008A336B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19AE">
        <w:rPr>
          <w:rFonts w:ascii="Times New Roman" w:hAnsi="Times New Roman"/>
          <w:sz w:val="24"/>
          <w:szCs w:val="24"/>
        </w:rPr>
        <w:t>tárgyévi lakásgazdálkodási irányelvek és a bérbeadások keretszámainak éves meghatározása</w:t>
      </w:r>
      <w:r w:rsidRPr="00E319AE">
        <w:rPr>
          <w:rFonts w:ascii="Times New Roman" w:hAnsi="Times New Roman"/>
          <w:color w:val="000000" w:themeColor="text1"/>
          <w:sz w:val="24"/>
          <w:szCs w:val="24"/>
        </w:rPr>
        <w:t xml:space="preserve"> Bu</w:t>
      </w:r>
      <w:r w:rsidRPr="00C6531C">
        <w:rPr>
          <w:rFonts w:ascii="Times New Roman" w:hAnsi="Times New Roman"/>
          <w:color w:val="000000" w:themeColor="text1"/>
          <w:sz w:val="24"/>
          <w:szCs w:val="24"/>
        </w:rPr>
        <w:t>dapest Főváros VII. Kerület Erzsébetváros Önkormányzat Képviselő-testületének Pénzügyi és Kerületfejlesztési Bizottság</w:t>
      </w:r>
      <w:r>
        <w:rPr>
          <w:rFonts w:ascii="Times New Roman" w:hAnsi="Times New Roman"/>
          <w:color w:val="000000" w:themeColor="text1"/>
          <w:sz w:val="24"/>
          <w:szCs w:val="24"/>
        </w:rPr>
        <w:t>ának hatásköre.</w:t>
      </w:r>
      <w:r>
        <w:rPr>
          <w:rFonts w:ascii="Times New Roman" w:hAnsi="Times New Roman"/>
          <w:sz w:val="24"/>
          <w:szCs w:val="24"/>
        </w:rPr>
        <w:t xml:space="preserve"> </w:t>
      </w:r>
      <w:r w:rsidRPr="00E0520B">
        <w:rPr>
          <w:rFonts w:ascii="Times New Roman" w:hAnsi="Times New Roman"/>
          <w:sz w:val="24"/>
          <w:szCs w:val="24"/>
        </w:rPr>
        <w:t xml:space="preserve">A 2025. évi keretszámok elfogadásáról a 180/2025. (III.03.) PKB határozattal született döntés, majd a </w:t>
      </w:r>
      <w:r w:rsidRPr="00E0520B">
        <w:rPr>
          <w:rFonts w:ascii="Times New Roman" w:hAnsi="Times New Roman"/>
          <w:color w:val="000000"/>
          <w:sz w:val="24"/>
          <w:szCs w:val="24"/>
        </w:rPr>
        <w:t xml:space="preserve">389/2025. (V.19.) és az 1033/2025. (XII.08.) PKB határozatokkal módosításra került </w:t>
      </w:r>
      <w:r w:rsidRPr="00E0520B">
        <w:rPr>
          <w:rFonts w:ascii="Times New Roman" w:hAnsi="Times New Roman"/>
          <w:i/>
          <w:iCs/>
          <w:sz w:val="24"/>
          <w:szCs w:val="24"/>
        </w:rPr>
        <w:t>(1. melléklet)</w:t>
      </w:r>
      <w:r w:rsidRPr="00E0520B">
        <w:rPr>
          <w:rFonts w:ascii="Times New Roman" w:hAnsi="Times New Roman"/>
          <w:color w:val="000000"/>
          <w:sz w:val="24"/>
          <w:szCs w:val="24"/>
        </w:rPr>
        <w:t>.</w:t>
      </w:r>
    </w:p>
    <w:p w:rsidR="00A75DF2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Jelen előterjesztés tartalmazza a 2025. évre meghatározott keretszámok végrehajtásáról szóló beszámolót, 2026. évre a keretszámok meghatározását, valamint a tárgyévi lakásgazdálkodási irányelveket. </w:t>
      </w:r>
    </w:p>
    <w:p w:rsidR="00A75DF2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20FA6">
        <w:rPr>
          <w:rFonts w:ascii="Times New Roman" w:hAnsi="Times New Roman"/>
          <w:sz w:val="24"/>
          <w:szCs w:val="24"/>
          <w:u w:val="single"/>
        </w:rPr>
        <w:t>A 202</w:t>
      </w:r>
      <w:r>
        <w:rPr>
          <w:rFonts w:ascii="Times New Roman" w:hAnsi="Times New Roman"/>
          <w:sz w:val="24"/>
          <w:szCs w:val="24"/>
          <w:u w:val="single"/>
        </w:rPr>
        <w:t>5.</w:t>
      </w:r>
      <w:r w:rsidRPr="00620FA6">
        <w:rPr>
          <w:rFonts w:ascii="Times New Roman" w:hAnsi="Times New Roman"/>
          <w:sz w:val="24"/>
          <w:szCs w:val="24"/>
          <w:u w:val="single"/>
        </w:rPr>
        <w:t xml:space="preserve"> évi keretszámok végrehajtását az alábbiakban részletezzük</w:t>
      </w:r>
      <w:r>
        <w:rPr>
          <w:rFonts w:ascii="Times New Roman" w:hAnsi="Times New Roman"/>
          <w:sz w:val="24"/>
          <w:szCs w:val="24"/>
        </w:rPr>
        <w:t>:</w:t>
      </w:r>
    </w:p>
    <w:p w:rsidR="00A75DF2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992725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2025. </w:t>
      </w:r>
      <w:r w:rsidRPr="006A3D52">
        <w:rPr>
          <w:rFonts w:ascii="Times New Roman" w:hAnsi="Times New Roman"/>
          <w:sz w:val="24"/>
          <w:szCs w:val="24"/>
        </w:rPr>
        <w:t xml:space="preserve">évben kettő alkalommal bonyolítottunk le lakáspályázatot felújítási kötelezettség vállalása mellett </w:t>
      </w:r>
      <w:r w:rsidRPr="006A3D52">
        <w:rPr>
          <w:rFonts w:ascii="Times New Roman" w:hAnsi="Times New Roman"/>
          <w:b/>
          <w:bCs/>
          <w:sz w:val="24"/>
          <w:szCs w:val="24"/>
        </w:rPr>
        <w:t>41 db</w:t>
      </w:r>
      <w:r w:rsidRPr="006A3D52">
        <w:rPr>
          <w:rFonts w:ascii="Times New Roman" w:hAnsi="Times New Roman"/>
          <w:sz w:val="24"/>
          <w:szCs w:val="24"/>
        </w:rPr>
        <w:t xml:space="preserve"> bérlakásra, melyekre összesen 159 pályázat</w:t>
      </w:r>
      <w:r w:rsidR="008E362E">
        <w:rPr>
          <w:rFonts w:ascii="Times New Roman" w:hAnsi="Times New Roman"/>
          <w:sz w:val="24"/>
          <w:szCs w:val="24"/>
        </w:rPr>
        <w:t xml:space="preserve"> érkezett, és ennek eredményeként</w:t>
      </w:r>
      <w:r w:rsidRPr="006A3D52">
        <w:rPr>
          <w:rFonts w:ascii="Times New Roman" w:hAnsi="Times New Roman"/>
          <w:sz w:val="24"/>
          <w:szCs w:val="24"/>
        </w:rPr>
        <w:t xml:space="preserve"> </w:t>
      </w:r>
      <w:r w:rsidRPr="00A07211">
        <w:rPr>
          <w:rFonts w:ascii="Times New Roman" w:hAnsi="Times New Roman"/>
          <w:bCs/>
          <w:sz w:val="24"/>
          <w:szCs w:val="24"/>
        </w:rPr>
        <w:t>33 db</w:t>
      </w:r>
      <w:r w:rsidRPr="006A3D52">
        <w:rPr>
          <w:rFonts w:ascii="Times New Roman" w:hAnsi="Times New Roman"/>
          <w:sz w:val="24"/>
          <w:szCs w:val="24"/>
        </w:rPr>
        <w:t xml:space="preserve"> lakásra történt szerződéskötés, a 2025. II. bérlakás pályázat II. </w:t>
      </w:r>
      <w:proofErr w:type="spellStart"/>
      <w:r w:rsidRPr="006A3D52">
        <w:rPr>
          <w:rFonts w:ascii="Times New Roman" w:hAnsi="Times New Roman"/>
          <w:sz w:val="24"/>
          <w:szCs w:val="24"/>
        </w:rPr>
        <w:t>helyezettei</w:t>
      </w:r>
      <w:proofErr w:type="spellEnd"/>
      <w:r w:rsidRPr="006A3D52">
        <w:rPr>
          <w:rFonts w:ascii="Times New Roman" w:hAnsi="Times New Roman"/>
          <w:sz w:val="24"/>
          <w:szCs w:val="24"/>
        </w:rPr>
        <w:t xml:space="preserve"> részére történő </w:t>
      </w:r>
      <w:r w:rsidRPr="00043E63">
        <w:rPr>
          <w:rFonts w:ascii="Times New Roman" w:hAnsi="Times New Roman"/>
          <w:sz w:val="24"/>
          <w:szCs w:val="24"/>
        </w:rPr>
        <w:t>lakás felajánlások folyamatban vannak.</w:t>
      </w:r>
      <w:r w:rsidRPr="00043E6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043E63">
        <w:rPr>
          <w:rFonts w:ascii="Times New Roman" w:hAnsi="Times New Roman"/>
          <w:sz w:val="24"/>
          <w:szCs w:val="24"/>
        </w:rPr>
        <w:t>A lakásgazdálkodási feladatok ellátására tervezett 25 db lakás felújításából</w:t>
      </w:r>
      <w:r w:rsidRPr="00043E63">
        <w:rPr>
          <w:rFonts w:ascii="Times New Roman" w:hAnsi="Times New Roman"/>
          <w:b/>
          <w:bCs/>
          <w:sz w:val="24"/>
          <w:szCs w:val="24"/>
        </w:rPr>
        <w:t xml:space="preserve"> 13 db</w:t>
      </w:r>
      <w:r w:rsidRPr="00043E63">
        <w:rPr>
          <w:rFonts w:ascii="Times New Roman" w:hAnsi="Times New Roman"/>
          <w:sz w:val="24"/>
          <w:szCs w:val="24"/>
        </w:rPr>
        <w:t xml:space="preserve"> megvalósult, 12 db</w:t>
      </w:r>
      <w:r w:rsidRPr="00043E6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43E63">
        <w:rPr>
          <w:rFonts w:ascii="Times New Roman" w:hAnsi="Times New Roman"/>
          <w:sz w:val="24"/>
          <w:szCs w:val="24"/>
        </w:rPr>
        <w:t xml:space="preserve">lakás megvalósulása folyamatban van. A közüzemi mérőórák beszerelése miatt, a várható átadási határidő 2026. február 28. Így </w:t>
      </w:r>
      <w:proofErr w:type="gramStart"/>
      <w:r w:rsidRPr="00043E63">
        <w:rPr>
          <w:rFonts w:ascii="Times New Roman" w:hAnsi="Times New Roman"/>
          <w:sz w:val="24"/>
          <w:szCs w:val="24"/>
        </w:rPr>
        <w:t>ezen</w:t>
      </w:r>
      <w:proofErr w:type="gramEnd"/>
      <w:r w:rsidRPr="00043E63">
        <w:rPr>
          <w:rFonts w:ascii="Times New Roman" w:hAnsi="Times New Roman"/>
          <w:sz w:val="24"/>
          <w:szCs w:val="24"/>
        </w:rPr>
        <w:t xml:space="preserve"> lakások</w:t>
      </w:r>
      <w:r w:rsidRPr="006A3D52">
        <w:rPr>
          <w:rFonts w:ascii="Times New Roman" w:hAnsi="Times New Roman"/>
          <w:sz w:val="24"/>
          <w:szCs w:val="24"/>
        </w:rPr>
        <w:t xml:space="preserve"> felhasználása </w:t>
      </w:r>
      <w:r w:rsidR="003A38F7">
        <w:rPr>
          <w:rFonts w:ascii="Times New Roman" w:hAnsi="Times New Roman"/>
          <w:sz w:val="24"/>
          <w:szCs w:val="24"/>
        </w:rPr>
        <w:t>a 2026. évi keret részét képezi.</w:t>
      </w:r>
      <w:r w:rsidRPr="00043E6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43E63">
        <w:rPr>
          <w:rFonts w:ascii="Times New Roman" w:hAnsi="Times New Roman"/>
          <w:sz w:val="24"/>
          <w:szCs w:val="24"/>
        </w:rPr>
        <w:t xml:space="preserve">Közfeladatok megvalósítása érdekében </w:t>
      </w:r>
      <w:r w:rsidRPr="00043E63">
        <w:rPr>
          <w:rFonts w:ascii="Times New Roman" w:hAnsi="Times New Roman"/>
          <w:b/>
          <w:bCs/>
          <w:sz w:val="24"/>
          <w:szCs w:val="24"/>
        </w:rPr>
        <w:t>1 db</w:t>
      </w:r>
      <w:r w:rsidRPr="00043E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43E63">
        <w:rPr>
          <w:rFonts w:ascii="Times New Roman" w:hAnsi="Times New Roman"/>
          <w:sz w:val="24"/>
          <w:szCs w:val="24"/>
        </w:rPr>
        <w:t>bérlőkijelési</w:t>
      </w:r>
      <w:proofErr w:type="spellEnd"/>
      <w:r w:rsidRPr="00043E63">
        <w:rPr>
          <w:rFonts w:ascii="Times New Roman" w:hAnsi="Times New Roman"/>
          <w:sz w:val="24"/>
          <w:szCs w:val="24"/>
        </w:rPr>
        <w:t xml:space="preserve"> jog biztosításával </w:t>
      </w:r>
      <w:r w:rsidRPr="00043E63">
        <w:rPr>
          <w:rFonts w:ascii="Times New Roman" w:hAnsi="Times New Roman"/>
          <w:b/>
          <w:bCs/>
          <w:sz w:val="24"/>
          <w:szCs w:val="24"/>
        </w:rPr>
        <w:t>2 db</w:t>
      </w:r>
      <w:r w:rsidRPr="00043E63">
        <w:rPr>
          <w:rFonts w:ascii="Times New Roman" w:hAnsi="Times New Roman"/>
          <w:sz w:val="24"/>
          <w:szCs w:val="24"/>
        </w:rPr>
        <w:t xml:space="preserve"> lakás került bérbeadásra. Szolgálati lakásra összesen </w:t>
      </w:r>
      <w:r w:rsidRPr="00043E63">
        <w:rPr>
          <w:rFonts w:ascii="Times New Roman" w:hAnsi="Times New Roman"/>
          <w:b/>
          <w:bCs/>
          <w:sz w:val="24"/>
          <w:szCs w:val="24"/>
        </w:rPr>
        <w:t>15 db</w:t>
      </w:r>
      <w:r w:rsidRPr="00043E63">
        <w:rPr>
          <w:rFonts w:ascii="Times New Roman" w:hAnsi="Times New Roman"/>
          <w:sz w:val="24"/>
          <w:szCs w:val="24"/>
        </w:rPr>
        <w:t xml:space="preserve"> szerződést kötöttünk polgármesteri kijelölés és az azt jóváhagyó Bizottsági döntések alapján. </w:t>
      </w:r>
      <w:r w:rsidRPr="00043E63">
        <w:rPr>
          <w:rFonts w:ascii="Times New Roman" w:hAnsi="Times New Roman"/>
          <w:b/>
          <w:bCs/>
          <w:sz w:val="24"/>
          <w:szCs w:val="24"/>
        </w:rPr>
        <w:t>3 db</w:t>
      </w:r>
      <w:r w:rsidRPr="00043E63">
        <w:rPr>
          <w:rFonts w:ascii="Times New Roman" w:hAnsi="Times New Roman"/>
          <w:sz w:val="24"/>
          <w:szCs w:val="24"/>
        </w:rPr>
        <w:t xml:space="preserve"> lakást használtunk fel csereelhelyezésre. </w:t>
      </w:r>
      <w:r w:rsidRPr="00043E63">
        <w:rPr>
          <w:rFonts w:ascii="Times New Roman" w:hAnsi="Times New Roman"/>
          <w:b/>
          <w:bCs/>
          <w:sz w:val="24"/>
          <w:szCs w:val="24"/>
        </w:rPr>
        <w:t xml:space="preserve">2 db </w:t>
      </w:r>
      <w:r w:rsidRPr="00043E63">
        <w:rPr>
          <w:rFonts w:ascii="Times New Roman" w:hAnsi="Times New Roman"/>
          <w:sz w:val="24"/>
          <w:szCs w:val="24"/>
        </w:rPr>
        <w:t xml:space="preserve">megüresedett társbérleti lakrészt a visszamaradt bérlő részére adtuk bérbe. Szociális lakhatás céljára kettő civil szervezet részére összesen </w:t>
      </w:r>
      <w:r w:rsidRPr="00043E63">
        <w:rPr>
          <w:rFonts w:ascii="Times New Roman" w:hAnsi="Times New Roman"/>
          <w:b/>
          <w:bCs/>
          <w:sz w:val="24"/>
          <w:szCs w:val="24"/>
        </w:rPr>
        <w:t>5 db</w:t>
      </w:r>
      <w:r w:rsidRPr="00043E63">
        <w:rPr>
          <w:rFonts w:ascii="Times New Roman" w:hAnsi="Times New Roman"/>
          <w:sz w:val="24"/>
          <w:szCs w:val="24"/>
        </w:rPr>
        <w:t xml:space="preserve"> lakást biztosítottunk. </w:t>
      </w:r>
      <w:r w:rsidRPr="00043E63">
        <w:rPr>
          <w:rFonts w:ascii="Times New Roman" w:hAnsi="Times New Roman"/>
          <w:b/>
          <w:bCs/>
          <w:sz w:val="24"/>
          <w:szCs w:val="24"/>
        </w:rPr>
        <w:t>10 db</w:t>
      </w:r>
      <w:r w:rsidRPr="00043E63">
        <w:rPr>
          <w:rFonts w:ascii="Times New Roman" w:hAnsi="Times New Roman"/>
          <w:sz w:val="24"/>
          <w:szCs w:val="24"/>
        </w:rPr>
        <w:t xml:space="preserve"> lakás vonatkozásában rendeztük a jogcím nélküli lakáshasználók helyzetét, határozott időtartamra szóló bérleti szerződések megkötése útján. Méltányossági jogkör alapján </w:t>
      </w:r>
      <w:r w:rsidRPr="00043E63">
        <w:rPr>
          <w:rFonts w:ascii="Times New Roman" w:hAnsi="Times New Roman"/>
          <w:b/>
          <w:bCs/>
          <w:sz w:val="24"/>
          <w:szCs w:val="24"/>
        </w:rPr>
        <w:t>1 db</w:t>
      </w:r>
      <w:r w:rsidRPr="00043E63">
        <w:rPr>
          <w:rFonts w:ascii="Times New Roman" w:hAnsi="Times New Roman"/>
          <w:sz w:val="24"/>
          <w:szCs w:val="24"/>
        </w:rPr>
        <w:t xml:space="preserve"> lakást biztosítottunk. </w:t>
      </w:r>
      <w:r w:rsidRPr="00043E63">
        <w:rPr>
          <w:rFonts w:ascii="Times New Roman" w:hAnsi="Times New Roman"/>
          <w:b/>
          <w:bCs/>
          <w:sz w:val="24"/>
          <w:szCs w:val="24"/>
        </w:rPr>
        <w:t>32 db</w:t>
      </w:r>
      <w:r w:rsidRPr="00043E63">
        <w:rPr>
          <w:rFonts w:ascii="Times New Roman" w:hAnsi="Times New Roman"/>
          <w:sz w:val="24"/>
          <w:szCs w:val="24"/>
        </w:rPr>
        <w:t xml:space="preserve"> versenyeztetés útján történő</w:t>
      </w:r>
      <w:r>
        <w:rPr>
          <w:rFonts w:ascii="Times New Roman" w:hAnsi="Times New Roman"/>
          <w:sz w:val="24"/>
          <w:szCs w:val="24"/>
        </w:rPr>
        <w:t xml:space="preserve"> lakáselidegenítés történt.</w:t>
      </w:r>
    </w:p>
    <w:p w:rsidR="00A75DF2" w:rsidRDefault="00A75DF2" w:rsidP="00A75DF2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75DF2" w:rsidRPr="00EF78B3" w:rsidRDefault="00A75DF2" w:rsidP="00A75DF2">
      <w:pPr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043E63">
        <w:rPr>
          <w:rFonts w:ascii="Times New Roman" w:hAnsi="Times New Roman"/>
          <w:sz w:val="24"/>
          <w:szCs w:val="24"/>
        </w:rPr>
        <w:t xml:space="preserve">A fentiek alapján összesen </w:t>
      </w:r>
      <w:r w:rsidRPr="00043E63">
        <w:rPr>
          <w:rFonts w:ascii="Times New Roman" w:hAnsi="Times New Roman"/>
          <w:b/>
          <w:bCs/>
          <w:sz w:val="24"/>
          <w:szCs w:val="24"/>
        </w:rPr>
        <w:t>125 db</w:t>
      </w:r>
      <w:r w:rsidRPr="00043E63">
        <w:rPr>
          <w:rFonts w:ascii="Times New Roman" w:hAnsi="Times New Roman"/>
          <w:sz w:val="24"/>
          <w:szCs w:val="24"/>
        </w:rPr>
        <w:t xml:space="preserve"> lakás felhasználása történt meg.</w:t>
      </w:r>
    </w:p>
    <w:p w:rsidR="00A75DF2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Hlk94543955"/>
    </w:p>
    <w:p w:rsidR="00A75DF2" w:rsidRPr="006A5571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229">
        <w:rPr>
          <w:rFonts w:ascii="Times New Roman" w:hAnsi="Times New Roman"/>
          <w:sz w:val="24"/>
          <w:szCs w:val="24"/>
        </w:rPr>
        <w:t>A 2025. évi lakásgazdálkodási keretszámok felhasználása az alábbiak szerint valósult meg:</w:t>
      </w:r>
    </w:p>
    <w:p w:rsidR="00A75DF2" w:rsidRPr="00A00C12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Hlk219293673"/>
    </w:p>
    <w:tbl>
      <w:tblPr>
        <w:tblStyle w:val="Rcsostblzat"/>
        <w:tblW w:w="9209" w:type="dxa"/>
        <w:tblLook w:val="04A0" w:firstRow="1" w:lastRow="0" w:firstColumn="1" w:lastColumn="0" w:noHBand="0" w:noVBand="1"/>
      </w:tblPr>
      <w:tblGrid>
        <w:gridCol w:w="6091"/>
        <w:gridCol w:w="1559"/>
        <w:gridCol w:w="1559"/>
      </w:tblGrid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8F11D1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11D1">
              <w:rPr>
                <w:rFonts w:ascii="Times New Roman" w:hAnsi="Times New Roman"/>
                <w:b/>
                <w:bCs/>
                <w:sz w:val="24"/>
                <w:szCs w:val="24"/>
              </w:rPr>
              <w:t>Jogcím</w:t>
            </w:r>
          </w:p>
        </w:tc>
        <w:tc>
          <w:tcPr>
            <w:tcW w:w="1559" w:type="dxa"/>
            <w:vAlign w:val="center"/>
          </w:tcPr>
          <w:p w:rsidR="00A75DF2" w:rsidRPr="008F11D1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11D1">
              <w:rPr>
                <w:rFonts w:ascii="Times New Roman" w:hAnsi="Times New Roman"/>
                <w:b/>
                <w:bCs/>
                <w:sz w:val="24"/>
                <w:szCs w:val="24"/>
              </w:rPr>
              <w:t>2025. terv</w:t>
            </w:r>
          </w:p>
        </w:tc>
        <w:tc>
          <w:tcPr>
            <w:tcW w:w="1559" w:type="dxa"/>
            <w:vAlign w:val="center"/>
          </w:tcPr>
          <w:p w:rsidR="00A75DF2" w:rsidRPr="008F11D1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11D1">
              <w:rPr>
                <w:rFonts w:ascii="Times New Roman" w:hAnsi="Times New Roman"/>
                <w:b/>
                <w:bCs/>
                <w:sz w:val="24"/>
                <w:szCs w:val="24"/>
              </w:rPr>
              <w:t>2025. tény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Üresen álló bérlakás pályázati kiírás keretében p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 xml:space="preserve">ályázat útján 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60 db</w:t>
            </w:r>
          </w:p>
        </w:tc>
        <w:tc>
          <w:tcPr>
            <w:tcW w:w="1559" w:type="dxa"/>
            <w:vAlign w:val="center"/>
          </w:tcPr>
          <w:p w:rsidR="00A75DF2" w:rsidRPr="008F11D1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F11D1">
              <w:rPr>
                <w:rFonts w:ascii="Times New Roman" w:hAnsi="Times New Roman"/>
                <w:b/>
                <w:bCs/>
              </w:rPr>
              <w:t>41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1D4">
              <w:rPr>
                <w:rFonts w:ascii="Times New Roman" w:hAnsi="Times New Roman"/>
                <w:sz w:val="24"/>
                <w:szCs w:val="24"/>
              </w:rPr>
              <w:t>Üresen álló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41D4">
              <w:rPr>
                <w:rFonts w:ascii="Times New Roman" w:hAnsi="Times New Roman"/>
                <w:sz w:val="24"/>
                <w:szCs w:val="24"/>
              </w:rPr>
              <w:t>- EVI</w:t>
            </w: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Pr="006341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Nonprofit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Zrt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341D4">
              <w:rPr>
                <w:rFonts w:ascii="Times New Roman" w:hAnsi="Times New Roman"/>
                <w:sz w:val="24"/>
                <w:szCs w:val="24"/>
              </w:rPr>
              <w:t>által felújítandó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41D4">
              <w:rPr>
                <w:rFonts w:ascii="Times New Roman" w:hAnsi="Times New Roman"/>
                <w:sz w:val="24"/>
                <w:szCs w:val="24"/>
              </w:rPr>
              <w:t>-lakásgazdálkodási feladatok ellátására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25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331A13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Hlk219285537"/>
            <w:r w:rsidRPr="00331A13">
              <w:rPr>
                <w:rFonts w:ascii="Times New Roman" w:hAnsi="Times New Roman"/>
                <w:sz w:val="24"/>
                <w:szCs w:val="24"/>
              </w:rPr>
              <w:t>Közfeladatok megvalósítása érdekében történő bérbeadással</w:t>
            </w:r>
            <w:bookmarkEnd w:id="2"/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12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331A13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érlőkijelölési jog biztosításával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4D">
              <w:rPr>
                <w:rFonts w:ascii="Times New Roman" w:hAnsi="Times New Roman"/>
              </w:rPr>
              <w:t>6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S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zolgálati jellegű jogviszony fennállásához kötődően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15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serelakás biztosításával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Pr="006341D4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akásbővítés érdekében a hozzácsatolt lakás bérbeadásával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egüresedett társbérleti lakrész visszamaradt társbérlő részére történő bérbeadásával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3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zociális lakhatást biztosító szervezetek részére történő bérbeadás útján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4D">
              <w:rPr>
                <w:rFonts w:ascii="Times New Roman" w:hAnsi="Times New Roman"/>
              </w:rPr>
              <w:t>8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ogcím nélküli lakáshasználók helyzetének rendezésével</w:t>
            </w:r>
          </w:p>
        </w:tc>
        <w:tc>
          <w:tcPr>
            <w:tcW w:w="1559" w:type="dxa"/>
            <w:vAlign w:val="center"/>
          </w:tcPr>
          <w:p w:rsidR="00A75DF2" w:rsidRPr="00EF3E4D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4D">
              <w:rPr>
                <w:rFonts w:ascii="Times New Roman" w:hAnsi="Times New Roman"/>
              </w:rPr>
              <w:t>10 db</w:t>
            </w:r>
          </w:p>
        </w:tc>
        <w:tc>
          <w:tcPr>
            <w:tcW w:w="1559" w:type="dxa"/>
            <w:vAlign w:val="center"/>
          </w:tcPr>
          <w:p w:rsidR="00A75DF2" w:rsidRPr="00EF3E4D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endkívüli élethelyzetben lévők elhelyezése, méltányossági jogkör gyakorlása útján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zociális intézményből elbocsátott személyek elhelyezési kötelezettsége alapján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2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ogszabály rendelkezése, vagy bírósági határozat alapján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olgármesteri bérlőkijelöléssel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6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deiglenes elhelyezéssel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tmeneti elhelyezés útján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érlőtársi jogviszony létesítésével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2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1E7">
              <w:rPr>
                <w:rFonts w:ascii="Times New Roman" w:hAnsi="Times New Roman"/>
                <w:sz w:val="24"/>
                <w:szCs w:val="24"/>
              </w:rPr>
              <w:t>Értékesítés versenyeztetés útján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50 db</w:t>
            </w:r>
          </w:p>
        </w:tc>
        <w:tc>
          <w:tcPr>
            <w:tcW w:w="1559" w:type="dxa"/>
            <w:vAlign w:val="center"/>
          </w:tcPr>
          <w:p w:rsidR="00A75DF2" w:rsidRPr="00665229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229">
              <w:rPr>
                <w:rFonts w:ascii="Times New Roman" w:hAnsi="Times New Roman"/>
                <w:b/>
                <w:bCs/>
                <w:sz w:val="24"/>
                <w:szCs w:val="24"/>
              </w:rPr>
              <w:t>32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331A13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31A13">
              <w:rPr>
                <w:rFonts w:ascii="Times New Roman" w:hAnsi="Times New Roman"/>
                <w:b/>
                <w:bCs/>
                <w:sz w:val="24"/>
                <w:szCs w:val="24"/>
              </w:rPr>
              <w:t>Összesen</w:t>
            </w:r>
            <w:r w:rsidRPr="00331A13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1559" w:type="dxa"/>
            <w:vAlign w:val="center"/>
          </w:tcPr>
          <w:p w:rsidR="00A75DF2" w:rsidRPr="00004FB7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4FB7">
              <w:rPr>
                <w:rFonts w:ascii="Times New Roman" w:hAnsi="Times New Roman"/>
                <w:b/>
                <w:bCs/>
                <w:sz w:val="24"/>
                <w:szCs w:val="24"/>
              </w:rPr>
              <w:t>236 db</w:t>
            </w:r>
          </w:p>
        </w:tc>
        <w:tc>
          <w:tcPr>
            <w:tcW w:w="1559" w:type="dxa"/>
            <w:vAlign w:val="center"/>
          </w:tcPr>
          <w:p w:rsidR="00A75DF2" w:rsidRPr="00665229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65229">
              <w:rPr>
                <w:rFonts w:ascii="Times New Roman" w:hAnsi="Times New Roman"/>
                <w:b/>
                <w:bCs/>
                <w:sz w:val="24"/>
                <w:szCs w:val="24"/>
              </w:rPr>
              <w:t>125 db</w:t>
            </w:r>
          </w:p>
        </w:tc>
      </w:tr>
      <w:bookmarkEnd w:id="1"/>
    </w:tbl>
    <w:p w:rsidR="00A75DF2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0"/>
    <w:p w:rsidR="00A75DF2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5229">
        <w:rPr>
          <w:rFonts w:ascii="Times New Roman" w:hAnsi="Times New Roman"/>
          <w:sz w:val="24"/>
          <w:szCs w:val="24"/>
          <w:u w:val="single"/>
        </w:rPr>
        <w:t>A 2026. évi lakásgazdálkodási keretszámokra az alábbiakat javasoljuk</w:t>
      </w:r>
      <w:r w:rsidRPr="00665229">
        <w:rPr>
          <w:rFonts w:ascii="Times New Roman" w:hAnsi="Times New Roman"/>
          <w:sz w:val="24"/>
          <w:szCs w:val="24"/>
        </w:rPr>
        <w:t>:</w:t>
      </w:r>
    </w:p>
    <w:p w:rsidR="00A75DF2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9C1BEC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1BEC">
        <w:rPr>
          <w:rFonts w:ascii="Times New Roman" w:hAnsi="Times New Roman"/>
          <w:sz w:val="24"/>
          <w:szCs w:val="24"/>
        </w:rPr>
        <w:t xml:space="preserve">2026. évben </w:t>
      </w:r>
      <w:r w:rsidRPr="004A24DE">
        <w:rPr>
          <w:rFonts w:ascii="Times New Roman" w:hAnsi="Times New Roman"/>
          <w:b/>
          <w:bCs/>
          <w:sz w:val="24"/>
          <w:szCs w:val="24"/>
        </w:rPr>
        <w:t>50 db</w:t>
      </w:r>
      <w:r w:rsidRPr="004A24DE">
        <w:rPr>
          <w:rFonts w:ascii="Times New Roman" w:hAnsi="Times New Roman"/>
          <w:sz w:val="24"/>
          <w:szCs w:val="24"/>
        </w:rPr>
        <w:t xml:space="preserve"> </w:t>
      </w:r>
      <w:r w:rsidRPr="009C1BEC">
        <w:rPr>
          <w:rFonts w:ascii="Times New Roman" w:hAnsi="Times New Roman"/>
          <w:sz w:val="24"/>
          <w:szCs w:val="24"/>
        </w:rPr>
        <w:t xml:space="preserve">üresen álló lakás pályázati eljárás keretében történő bérbeadását tervezzük, a bérlők által vállalt felújítási kötelezettség teljesítésének előírása mellett, digitális, valamint papír alapú pályázat keretében, továbbá bérbeadói felújítás keretében </w:t>
      </w:r>
      <w:r>
        <w:rPr>
          <w:rFonts w:ascii="Times New Roman" w:hAnsi="Times New Roman"/>
          <w:b/>
          <w:bCs/>
          <w:sz w:val="24"/>
          <w:szCs w:val="24"/>
        </w:rPr>
        <w:t>3</w:t>
      </w:r>
      <w:r w:rsidRPr="004A24DE">
        <w:rPr>
          <w:rFonts w:ascii="Times New Roman" w:hAnsi="Times New Roman"/>
          <w:b/>
          <w:bCs/>
          <w:sz w:val="24"/>
          <w:szCs w:val="24"/>
        </w:rPr>
        <w:t>2 db</w:t>
      </w:r>
      <w:r w:rsidRPr="004A24DE">
        <w:rPr>
          <w:rFonts w:ascii="Times New Roman" w:hAnsi="Times New Roman"/>
          <w:sz w:val="24"/>
          <w:szCs w:val="24"/>
        </w:rPr>
        <w:t xml:space="preserve"> </w:t>
      </w:r>
      <w:r w:rsidRPr="009C1BEC">
        <w:rPr>
          <w:rFonts w:ascii="Times New Roman" w:hAnsi="Times New Roman"/>
          <w:sz w:val="24"/>
          <w:szCs w:val="24"/>
        </w:rPr>
        <w:t xml:space="preserve">lakás korszerűsítését tervezzük. </w:t>
      </w:r>
    </w:p>
    <w:p w:rsidR="00A75DF2" w:rsidRPr="004C1305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A75DF2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1305">
        <w:rPr>
          <w:rFonts w:ascii="Times New Roman" w:hAnsi="Times New Roman"/>
          <w:sz w:val="24"/>
          <w:szCs w:val="24"/>
        </w:rPr>
        <w:t xml:space="preserve">Közfeladatok megvalósítása érdekében történő bérbeadásra </w:t>
      </w:r>
      <w:r w:rsidRPr="004C1305">
        <w:rPr>
          <w:rFonts w:ascii="Times New Roman" w:hAnsi="Times New Roman"/>
          <w:b/>
          <w:bCs/>
          <w:sz w:val="24"/>
          <w:szCs w:val="24"/>
        </w:rPr>
        <w:t>10 db</w:t>
      </w:r>
      <w:r w:rsidRPr="004C1305">
        <w:rPr>
          <w:rFonts w:ascii="Times New Roman" w:hAnsi="Times New Roman"/>
          <w:color w:val="00B050"/>
          <w:sz w:val="24"/>
          <w:szCs w:val="24"/>
        </w:rPr>
        <w:t xml:space="preserve"> </w:t>
      </w:r>
      <w:r w:rsidRPr="004C1305">
        <w:rPr>
          <w:rFonts w:ascii="Times New Roman" w:hAnsi="Times New Roman"/>
          <w:sz w:val="24"/>
          <w:szCs w:val="24"/>
        </w:rPr>
        <w:t xml:space="preserve">lakást, bérlőkijelölésre </w:t>
      </w:r>
      <w:r w:rsidRPr="004C1305">
        <w:rPr>
          <w:rFonts w:ascii="Times New Roman" w:hAnsi="Times New Roman"/>
          <w:b/>
          <w:bCs/>
          <w:sz w:val="24"/>
          <w:szCs w:val="24"/>
        </w:rPr>
        <w:t>15 db</w:t>
      </w:r>
      <w:r w:rsidRPr="004C1305">
        <w:rPr>
          <w:rFonts w:ascii="Times New Roman" w:hAnsi="Times New Roman"/>
          <w:sz w:val="24"/>
          <w:szCs w:val="24"/>
        </w:rPr>
        <w:t xml:space="preserve"> </w:t>
      </w:r>
      <w:r w:rsidRPr="00962B79">
        <w:rPr>
          <w:rFonts w:ascii="Times New Roman" w:hAnsi="Times New Roman"/>
          <w:sz w:val="24"/>
          <w:szCs w:val="24"/>
        </w:rPr>
        <w:t xml:space="preserve">lakást tervezünk felhasználni. Szolgálati lakások biztosítására </w:t>
      </w:r>
      <w:r w:rsidRPr="00962B79">
        <w:rPr>
          <w:rFonts w:ascii="Times New Roman" w:hAnsi="Times New Roman"/>
          <w:b/>
          <w:bCs/>
          <w:sz w:val="24"/>
          <w:szCs w:val="24"/>
        </w:rPr>
        <w:t>10 db</w:t>
      </w:r>
      <w:r w:rsidRPr="00962B79">
        <w:rPr>
          <w:rFonts w:ascii="Times New Roman" w:hAnsi="Times New Roman"/>
          <w:sz w:val="24"/>
          <w:szCs w:val="24"/>
        </w:rPr>
        <w:t xml:space="preserve">, csereelhelyezésekre </w:t>
      </w:r>
      <w:r w:rsidRPr="00962B79">
        <w:rPr>
          <w:rFonts w:ascii="Times New Roman" w:hAnsi="Times New Roman"/>
          <w:b/>
          <w:bCs/>
          <w:sz w:val="24"/>
          <w:szCs w:val="24"/>
        </w:rPr>
        <w:t>12 db</w:t>
      </w:r>
      <w:r w:rsidRPr="00962B79">
        <w:rPr>
          <w:rFonts w:ascii="Times New Roman" w:hAnsi="Times New Roman"/>
          <w:sz w:val="24"/>
          <w:szCs w:val="24"/>
        </w:rPr>
        <w:t>,</w:t>
      </w:r>
      <w:r w:rsidRPr="004C1305">
        <w:rPr>
          <w:rFonts w:ascii="Times New Roman" w:hAnsi="Times New Roman"/>
          <w:sz w:val="24"/>
          <w:szCs w:val="24"/>
        </w:rPr>
        <w:t xml:space="preserve"> lakásbővítés érdekében a hozzácsatolt lakás bérbeadására </w:t>
      </w:r>
      <w:r w:rsidRPr="004C1305">
        <w:rPr>
          <w:rFonts w:ascii="Times New Roman" w:hAnsi="Times New Roman"/>
          <w:b/>
          <w:bCs/>
          <w:sz w:val="24"/>
          <w:szCs w:val="24"/>
        </w:rPr>
        <w:t>4</w:t>
      </w:r>
      <w:r w:rsidRPr="004C1305">
        <w:rPr>
          <w:rFonts w:ascii="Times New Roman" w:hAnsi="Times New Roman"/>
          <w:sz w:val="24"/>
          <w:szCs w:val="24"/>
        </w:rPr>
        <w:t xml:space="preserve"> </w:t>
      </w:r>
      <w:r w:rsidRPr="004C1305">
        <w:rPr>
          <w:rFonts w:ascii="Times New Roman" w:hAnsi="Times New Roman"/>
          <w:b/>
          <w:bCs/>
          <w:sz w:val="24"/>
          <w:szCs w:val="24"/>
        </w:rPr>
        <w:t>db</w:t>
      </w:r>
      <w:r>
        <w:rPr>
          <w:rFonts w:ascii="Times New Roman" w:hAnsi="Times New Roman"/>
          <w:sz w:val="24"/>
          <w:szCs w:val="24"/>
        </w:rPr>
        <w:t xml:space="preserve">, </w:t>
      </w:r>
      <w:r w:rsidRPr="009C1BEC">
        <w:rPr>
          <w:rFonts w:ascii="Times New Roman" w:hAnsi="Times New Roman"/>
          <w:sz w:val="24"/>
          <w:szCs w:val="24"/>
        </w:rPr>
        <w:t xml:space="preserve">szociális lakhatást biztosító szervezetek részére történő bérbeadásra </w:t>
      </w:r>
      <w:r w:rsidRPr="004A24DE">
        <w:rPr>
          <w:rFonts w:ascii="Times New Roman" w:hAnsi="Times New Roman"/>
          <w:b/>
          <w:bCs/>
          <w:sz w:val="24"/>
          <w:szCs w:val="24"/>
        </w:rPr>
        <w:t>10 db</w:t>
      </w:r>
      <w:r w:rsidRPr="00FC339D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C1BEC">
        <w:rPr>
          <w:rFonts w:ascii="Times New Roman" w:hAnsi="Times New Roman"/>
          <w:sz w:val="24"/>
          <w:szCs w:val="24"/>
        </w:rPr>
        <w:t xml:space="preserve">jogcím nélküli lakáshasználók helyzetének rendezésére </w:t>
      </w:r>
      <w:r w:rsidRPr="004A24DE">
        <w:rPr>
          <w:rFonts w:ascii="Times New Roman" w:hAnsi="Times New Roman"/>
          <w:b/>
          <w:bCs/>
          <w:sz w:val="24"/>
          <w:szCs w:val="24"/>
        </w:rPr>
        <w:t>20 db</w:t>
      </w:r>
      <w:r w:rsidRPr="00E0096D">
        <w:rPr>
          <w:rFonts w:ascii="Times New Roman" w:hAnsi="Times New Roman"/>
          <w:sz w:val="24"/>
          <w:szCs w:val="24"/>
        </w:rPr>
        <w:t xml:space="preserve">, </w:t>
      </w:r>
      <w:r w:rsidRPr="009C1BEC">
        <w:rPr>
          <w:rFonts w:ascii="Times New Roman" w:hAnsi="Times New Roman"/>
          <w:sz w:val="24"/>
          <w:szCs w:val="24"/>
        </w:rPr>
        <w:t>rendkívüli élethelyzetben lévők elhelyezés</w:t>
      </w:r>
      <w:r>
        <w:rPr>
          <w:rFonts w:ascii="Times New Roman" w:hAnsi="Times New Roman"/>
          <w:sz w:val="24"/>
          <w:szCs w:val="24"/>
        </w:rPr>
        <w:t xml:space="preserve">ére </w:t>
      </w:r>
      <w:r w:rsidRPr="009C1BEC">
        <w:rPr>
          <w:rFonts w:ascii="Times New Roman" w:hAnsi="Times New Roman"/>
          <w:sz w:val="24"/>
          <w:szCs w:val="24"/>
        </w:rPr>
        <w:t>méltányossági jogkör gyakorlása útján</w:t>
      </w:r>
      <w:r>
        <w:rPr>
          <w:rFonts w:ascii="Times New Roman" w:hAnsi="Times New Roman"/>
          <w:sz w:val="24"/>
          <w:szCs w:val="24"/>
        </w:rPr>
        <w:t xml:space="preserve"> történő bérbeadásra</w:t>
      </w:r>
      <w:r w:rsidRPr="009C1BEC">
        <w:rPr>
          <w:rFonts w:ascii="Times New Roman" w:hAnsi="Times New Roman"/>
          <w:sz w:val="24"/>
          <w:szCs w:val="24"/>
        </w:rPr>
        <w:t xml:space="preserve"> </w:t>
      </w:r>
      <w:r w:rsidRPr="004A24DE">
        <w:rPr>
          <w:rFonts w:ascii="Times New Roman" w:hAnsi="Times New Roman"/>
          <w:b/>
          <w:bCs/>
          <w:sz w:val="24"/>
          <w:szCs w:val="24"/>
        </w:rPr>
        <w:t>5 db</w:t>
      </w:r>
      <w:r w:rsidRPr="009C1BEC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s</w:t>
      </w:r>
      <w:r w:rsidRPr="001C1C7A">
        <w:rPr>
          <w:rFonts w:ascii="Times New Roman" w:hAnsi="Times New Roman"/>
          <w:sz w:val="24"/>
          <w:szCs w:val="24"/>
        </w:rPr>
        <w:t>zociális intézményből elbocsátott személyek elhelyezési kötelezettsége alapján</w:t>
      </w:r>
      <w:r>
        <w:rPr>
          <w:rFonts w:ascii="Times New Roman" w:hAnsi="Times New Roman"/>
          <w:sz w:val="24"/>
          <w:szCs w:val="24"/>
        </w:rPr>
        <w:t xml:space="preserve"> történő bérbeadásra </w:t>
      </w:r>
      <w:r w:rsidRPr="00B81B37">
        <w:rPr>
          <w:rFonts w:ascii="Times New Roman" w:hAnsi="Times New Roman"/>
          <w:b/>
          <w:bCs/>
          <w:sz w:val="24"/>
          <w:szCs w:val="24"/>
        </w:rPr>
        <w:t>2 db</w:t>
      </w:r>
      <w:r>
        <w:rPr>
          <w:rFonts w:ascii="Times New Roman" w:hAnsi="Times New Roman"/>
          <w:sz w:val="24"/>
          <w:szCs w:val="24"/>
        </w:rPr>
        <w:t xml:space="preserve"> lakással számolunk. </w:t>
      </w:r>
    </w:p>
    <w:p w:rsidR="00A75DF2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A04BEC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J</w:t>
      </w:r>
      <w:r w:rsidRPr="001C1C7A">
        <w:rPr>
          <w:rFonts w:ascii="Times New Roman" w:hAnsi="Times New Roman"/>
          <w:sz w:val="24"/>
          <w:szCs w:val="24"/>
        </w:rPr>
        <w:t>ogszabály rendelkezése vagy bírósági határozat alapján</w:t>
      </w:r>
      <w:r>
        <w:rPr>
          <w:rFonts w:ascii="Times New Roman" w:hAnsi="Times New Roman"/>
          <w:sz w:val="24"/>
          <w:szCs w:val="24"/>
        </w:rPr>
        <w:t xml:space="preserve"> </w:t>
      </w:r>
      <w:r w:rsidRPr="004A24DE">
        <w:rPr>
          <w:rFonts w:ascii="Times New Roman" w:hAnsi="Times New Roman"/>
          <w:b/>
          <w:bCs/>
          <w:sz w:val="24"/>
          <w:szCs w:val="24"/>
        </w:rPr>
        <w:t>5 db</w:t>
      </w:r>
      <w:r>
        <w:rPr>
          <w:rFonts w:ascii="Times New Roman" w:hAnsi="Times New Roman"/>
          <w:sz w:val="24"/>
          <w:szCs w:val="24"/>
        </w:rPr>
        <w:t>, p</w:t>
      </w:r>
      <w:r w:rsidRPr="001C1C7A">
        <w:rPr>
          <w:rFonts w:ascii="Times New Roman" w:hAnsi="Times New Roman"/>
          <w:sz w:val="24"/>
          <w:szCs w:val="24"/>
        </w:rPr>
        <w:t>olgármesteri bérlőkijelölés</w:t>
      </w:r>
      <w:r>
        <w:rPr>
          <w:rFonts w:ascii="Times New Roman" w:hAnsi="Times New Roman"/>
          <w:sz w:val="24"/>
          <w:szCs w:val="24"/>
        </w:rPr>
        <w:t xml:space="preserve"> alapján történő bérbeadásra </w:t>
      </w:r>
      <w:r w:rsidRPr="004A24DE">
        <w:rPr>
          <w:rFonts w:ascii="Times New Roman" w:hAnsi="Times New Roman"/>
          <w:b/>
          <w:bCs/>
          <w:sz w:val="24"/>
          <w:szCs w:val="24"/>
        </w:rPr>
        <w:t>6 db</w:t>
      </w:r>
      <w:r>
        <w:rPr>
          <w:rFonts w:ascii="Times New Roman" w:hAnsi="Times New Roman"/>
          <w:sz w:val="24"/>
          <w:szCs w:val="24"/>
        </w:rPr>
        <w:t xml:space="preserve">, átmeneti, valamint ideiglenes elhelyezésre </w:t>
      </w:r>
      <w:r w:rsidRPr="004A24DE">
        <w:rPr>
          <w:rFonts w:ascii="Times New Roman" w:hAnsi="Times New Roman"/>
          <w:b/>
          <w:bCs/>
          <w:sz w:val="24"/>
          <w:szCs w:val="24"/>
        </w:rPr>
        <w:t>5-5 db</w:t>
      </w:r>
      <w:r w:rsidRPr="00A04BEC">
        <w:rPr>
          <w:rFonts w:ascii="Times New Roman" w:hAnsi="Times New Roman"/>
          <w:sz w:val="24"/>
          <w:szCs w:val="24"/>
        </w:rPr>
        <w:t xml:space="preserve"> lakás</w:t>
      </w:r>
      <w:r>
        <w:rPr>
          <w:rFonts w:ascii="Times New Roman" w:hAnsi="Times New Roman"/>
          <w:sz w:val="24"/>
          <w:szCs w:val="24"/>
        </w:rPr>
        <w:t xml:space="preserve"> </w:t>
      </w:r>
      <w:r w:rsidRPr="00A04BEC">
        <w:rPr>
          <w:rFonts w:ascii="Times New Roman" w:hAnsi="Times New Roman"/>
          <w:sz w:val="24"/>
          <w:szCs w:val="24"/>
        </w:rPr>
        <w:t>felhasználását tervezzük</w:t>
      </w:r>
      <w:r>
        <w:rPr>
          <w:rFonts w:ascii="Times New Roman" w:hAnsi="Times New Roman"/>
          <w:sz w:val="24"/>
          <w:szCs w:val="24"/>
        </w:rPr>
        <w:t>.</w:t>
      </w:r>
    </w:p>
    <w:p w:rsidR="00A75DF2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B79">
        <w:rPr>
          <w:rFonts w:ascii="Times New Roman" w:hAnsi="Times New Roman"/>
          <w:sz w:val="24"/>
          <w:szCs w:val="24"/>
        </w:rPr>
        <w:t xml:space="preserve">2026. évben az üresen álló lakások közül </w:t>
      </w:r>
      <w:r w:rsidRPr="00962B79">
        <w:rPr>
          <w:rFonts w:ascii="Times New Roman" w:hAnsi="Times New Roman"/>
          <w:b/>
          <w:bCs/>
          <w:sz w:val="24"/>
          <w:szCs w:val="24"/>
        </w:rPr>
        <w:t>40 db</w:t>
      </w:r>
      <w:r w:rsidRPr="00962B79">
        <w:rPr>
          <w:rFonts w:ascii="Times New Roman" w:hAnsi="Times New Roman"/>
          <w:sz w:val="24"/>
          <w:szCs w:val="24"/>
        </w:rPr>
        <w:t xml:space="preserve"> olyan lakás értékesítését tervezzük</w:t>
      </w:r>
      <w:r>
        <w:rPr>
          <w:rFonts w:ascii="Times New Roman" w:hAnsi="Times New Roman"/>
          <w:sz w:val="24"/>
          <w:szCs w:val="24"/>
        </w:rPr>
        <w:t xml:space="preserve"> </w:t>
      </w:r>
      <w:r w:rsidRPr="00CD3E74">
        <w:rPr>
          <w:rFonts w:ascii="Times New Roman" w:hAnsi="Times New Roman"/>
          <w:sz w:val="24"/>
          <w:szCs w:val="24"/>
        </w:rPr>
        <w:t xml:space="preserve">versenyeztetés </w:t>
      </w:r>
      <w:proofErr w:type="spellStart"/>
      <w:r w:rsidRPr="00CD3E74">
        <w:rPr>
          <w:rFonts w:ascii="Times New Roman" w:hAnsi="Times New Roman"/>
          <w:sz w:val="24"/>
          <w:szCs w:val="24"/>
        </w:rPr>
        <w:t>újtán</w:t>
      </w:r>
      <w:proofErr w:type="spellEnd"/>
      <w:r w:rsidRPr="00CD3E74">
        <w:rPr>
          <w:rFonts w:ascii="Times New Roman" w:hAnsi="Times New Roman"/>
          <w:sz w:val="24"/>
          <w:szCs w:val="24"/>
        </w:rPr>
        <w:t>, amelyek rossz műszaki állapotuk miatt – jellemzően földszinti, vizes,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1BEC">
        <w:rPr>
          <w:rFonts w:ascii="Times New Roman" w:hAnsi="Times New Roman"/>
          <w:sz w:val="24"/>
          <w:szCs w:val="24"/>
        </w:rPr>
        <w:t>komfort nélküli, ill</w:t>
      </w:r>
      <w:r>
        <w:rPr>
          <w:rFonts w:ascii="Times New Roman" w:hAnsi="Times New Roman"/>
          <w:sz w:val="24"/>
          <w:szCs w:val="24"/>
        </w:rPr>
        <w:t>etve</w:t>
      </w:r>
      <w:r w:rsidRPr="009C1BEC">
        <w:rPr>
          <w:rFonts w:ascii="Times New Roman" w:hAnsi="Times New Roman"/>
          <w:sz w:val="24"/>
          <w:szCs w:val="24"/>
        </w:rPr>
        <w:t xml:space="preserve"> szükséglakások </w:t>
      </w:r>
      <w:r>
        <w:rPr>
          <w:rFonts w:ascii="Times New Roman" w:hAnsi="Times New Roman"/>
          <w:sz w:val="24"/>
          <w:szCs w:val="24"/>
        </w:rPr>
        <w:t xml:space="preserve">– </w:t>
      </w:r>
      <w:r w:rsidRPr="009C1BEC">
        <w:rPr>
          <w:rFonts w:ascii="Times New Roman" w:hAnsi="Times New Roman"/>
          <w:sz w:val="24"/>
          <w:szCs w:val="24"/>
        </w:rPr>
        <w:t xml:space="preserve">felújításuk nem gazdaságos, csatolással nem hasznosíthatók. </w:t>
      </w:r>
    </w:p>
    <w:p w:rsidR="001E2FC3" w:rsidRPr="001E2FC3" w:rsidRDefault="001E2FC3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B79">
        <w:rPr>
          <w:rFonts w:ascii="Times New Roman" w:hAnsi="Times New Roman"/>
          <w:sz w:val="24"/>
          <w:szCs w:val="24"/>
        </w:rPr>
        <w:t xml:space="preserve">Összesen </w:t>
      </w:r>
      <w:r w:rsidRPr="00962B79">
        <w:rPr>
          <w:rFonts w:ascii="Times New Roman" w:hAnsi="Times New Roman"/>
          <w:b/>
          <w:bCs/>
          <w:sz w:val="24"/>
          <w:szCs w:val="24"/>
        </w:rPr>
        <w:t>2</w:t>
      </w:r>
      <w:r w:rsidR="007377DD">
        <w:rPr>
          <w:rFonts w:ascii="Times New Roman" w:hAnsi="Times New Roman"/>
          <w:b/>
          <w:bCs/>
          <w:sz w:val="24"/>
          <w:szCs w:val="24"/>
        </w:rPr>
        <w:t>31</w:t>
      </w:r>
      <w:r w:rsidRPr="00962B79">
        <w:rPr>
          <w:rFonts w:ascii="Times New Roman" w:hAnsi="Times New Roman"/>
          <w:b/>
          <w:bCs/>
          <w:sz w:val="24"/>
          <w:szCs w:val="24"/>
        </w:rPr>
        <w:t xml:space="preserve"> db</w:t>
      </w:r>
      <w:r w:rsidRPr="00962B79">
        <w:rPr>
          <w:rFonts w:ascii="Times New Roman" w:hAnsi="Times New Roman"/>
          <w:sz w:val="24"/>
          <w:szCs w:val="24"/>
        </w:rPr>
        <w:t xml:space="preserve"> lakás felhasználásával számolunk 2026. évben.</w:t>
      </w:r>
    </w:p>
    <w:p w:rsidR="00A75DF2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3EA7">
        <w:rPr>
          <w:rFonts w:ascii="Times New Roman" w:hAnsi="Times New Roman"/>
          <w:sz w:val="24"/>
          <w:szCs w:val="24"/>
        </w:rPr>
        <w:t>Javaslat</w:t>
      </w:r>
      <w:r>
        <w:rPr>
          <w:rFonts w:ascii="Times New Roman" w:hAnsi="Times New Roman"/>
          <w:sz w:val="24"/>
          <w:szCs w:val="24"/>
        </w:rPr>
        <w:t>unk</w:t>
      </w:r>
      <w:r w:rsidRPr="00123EA7">
        <w:rPr>
          <w:rFonts w:ascii="Times New Roman" w:hAnsi="Times New Roman"/>
          <w:sz w:val="24"/>
          <w:szCs w:val="24"/>
        </w:rPr>
        <w:t xml:space="preserve"> a 2026. évi lakásgazdálkodási keretszámokra:</w:t>
      </w:r>
    </w:p>
    <w:p w:rsidR="00A75DF2" w:rsidRPr="00A00C12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Rcsostblzat"/>
        <w:tblW w:w="9209" w:type="dxa"/>
        <w:tblLook w:val="04A0" w:firstRow="1" w:lastRow="0" w:firstColumn="1" w:lastColumn="0" w:noHBand="0" w:noVBand="1"/>
      </w:tblPr>
      <w:tblGrid>
        <w:gridCol w:w="6939"/>
        <w:gridCol w:w="2270"/>
      </w:tblGrid>
      <w:tr w:rsidR="00A75DF2" w:rsidRPr="00296EE0" w:rsidTr="005E3AB2">
        <w:trPr>
          <w:trHeight w:val="552"/>
        </w:trPr>
        <w:tc>
          <w:tcPr>
            <w:tcW w:w="6939" w:type="dxa"/>
            <w:vAlign w:val="center"/>
          </w:tcPr>
          <w:p w:rsidR="00A75DF2" w:rsidRPr="00296EE0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EE0">
              <w:rPr>
                <w:rFonts w:ascii="Times New Roman" w:hAnsi="Times New Roman"/>
                <w:b/>
                <w:bCs/>
                <w:sz w:val="24"/>
                <w:szCs w:val="24"/>
              </w:rPr>
              <w:t>Jogcím</w:t>
            </w:r>
          </w:p>
        </w:tc>
        <w:tc>
          <w:tcPr>
            <w:tcW w:w="2270" w:type="dxa"/>
            <w:vAlign w:val="center"/>
          </w:tcPr>
          <w:p w:rsidR="00A75DF2" w:rsidRPr="00296EE0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EE0">
              <w:rPr>
                <w:rFonts w:ascii="Times New Roman" w:hAnsi="Times New Roman"/>
                <w:b/>
                <w:bCs/>
                <w:sz w:val="24"/>
                <w:szCs w:val="24"/>
              </w:rPr>
              <w:t>2026. terv</w:t>
            </w:r>
          </w:p>
        </w:tc>
      </w:tr>
      <w:tr w:rsidR="00A75DF2" w:rsidRPr="00841B1A" w:rsidTr="005E3AB2">
        <w:trPr>
          <w:trHeight w:val="552"/>
        </w:trPr>
        <w:tc>
          <w:tcPr>
            <w:tcW w:w="6939" w:type="dxa"/>
            <w:vAlign w:val="center"/>
          </w:tcPr>
          <w:p w:rsidR="00A75DF2" w:rsidRPr="0068741D" w:rsidRDefault="00A75DF2" w:rsidP="005E3AB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8741D">
              <w:rPr>
                <w:rFonts w:ascii="Times New Roman" w:hAnsi="Times New Roman"/>
                <w:sz w:val="24"/>
                <w:szCs w:val="24"/>
              </w:rPr>
              <w:t xml:space="preserve">Üresen álló lakások pályázat útján történő bérbeadása </w:t>
            </w:r>
          </w:p>
        </w:tc>
        <w:tc>
          <w:tcPr>
            <w:tcW w:w="2270" w:type="dxa"/>
            <w:vAlign w:val="center"/>
          </w:tcPr>
          <w:p w:rsidR="00A75DF2" w:rsidRPr="00CD214D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741D">
              <w:rPr>
                <w:rFonts w:ascii="Times New Roman" w:hAnsi="Times New Roman"/>
                <w:sz w:val="24"/>
                <w:szCs w:val="24"/>
              </w:rPr>
              <w:t>50 db</w:t>
            </w:r>
          </w:p>
        </w:tc>
      </w:tr>
      <w:tr w:rsidR="00A75DF2" w:rsidRPr="00841B1A" w:rsidTr="005E3AB2">
        <w:trPr>
          <w:trHeight w:val="552"/>
        </w:trPr>
        <w:tc>
          <w:tcPr>
            <w:tcW w:w="6939" w:type="dxa"/>
            <w:vAlign w:val="center"/>
          </w:tcPr>
          <w:p w:rsidR="00A75DF2" w:rsidRPr="001149DC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49DC">
              <w:rPr>
                <w:rFonts w:ascii="Times New Roman" w:hAnsi="Times New Roman"/>
                <w:sz w:val="24"/>
                <w:szCs w:val="24"/>
              </w:rPr>
              <w:t xml:space="preserve">Üresen álló lakások felújítása – az EVIN Nonprofit </w:t>
            </w:r>
            <w:proofErr w:type="spellStart"/>
            <w:r w:rsidRPr="001149DC">
              <w:rPr>
                <w:rFonts w:ascii="Times New Roman" w:hAnsi="Times New Roman"/>
                <w:sz w:val="24"/>
                <w:szCs w:val="24"/>
              </w:rPr>
              <w:t>Zrt</w:t>
            </w:r>
            <w:proofErr w:type="spellEnd"/>
            <w:r w:rsidRPr="001149DC">
              <w:rPr>
                <w:rFonts w:ascii="Times New Roman" w:hAnsi="Times New Roman"/>
                <w:sz w:val="24"/>
                <w:szCs w:val="24"/>
              </w:rPr>
              <w:t>. által – lakásgazdálkodási feladatok ellátására</w:t>
            </w:r>
          </w:p>
        </w:tc>
        <w:tc>
          <w:tcPr>
            <w:tcW w:w="2270" w:type="dxa"/>
            <w:vAlign w:val="center"/>
          </w:tcPr>
          <w:p w:rsidR="00A75DF2" w:rsidRPr="001149DC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149DC">
              <w:rPr>
                <w:rFonts w:ascii="Times New Roman" w:hAnsi="Times New Roman"/>
                <w:sz w:val="24"/>
                <w:szCs w:val="24"/>
              </w:rPr>
              <w:t>2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Közfeladatok megvalósítása érdekében történő bérbeadás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10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 xml:space="preserve">érlőkijelölési jog </w:t>
            </w:r>
            <w:r>
              <w:rPr>
                <w:rFonts w:ascii="Times New Roman" w:hAnsi="Times New Roman"/>
                <w:sz w:val="24"/>
                <w:szCs w:val="24"/>
              </w:rPr>
              <w:t>útján történő bérbeadás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15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zolgálati jogviszony fennállásához kötődő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bérbeadás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10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serelakás biztosítás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12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akásbővítés érdekében a hozzácsatolt lakás bérbeadás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4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zociális lakhatást biztosító szervezetek részére történő bérbeadás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10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ogcím nélküli lakáshasználók helyzetének rendezés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20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endkívüli élethelyzetben lévők elhelyezése, méltányossági jogkör gyakorlása útján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történő bérbeadás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5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zociális intézményből elbocsátott személyek elhelyezési kötelezettsége alapján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történő bérbeadás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2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ogszabály rendelkezése, vagy bírósági határozat alapján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történő bérbeadás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5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olgármesteri bérlőkijelölé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6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deiglenes elhelyezés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5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tmeneti elhelyezés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5 db</w:t>
            </w:r>
          </w:p>
        </w:tc>
      </w:tr>
      <w:tr w:rsidR="00A75DF2" w:rsidRPr="003C5F93" w:rsidTr="005E3AB2">
        <w:trPr>
          <w:trHeight w:val="552"/>
        </w:trPr>
        <w:tc>
          <w:tcPr>
            <w:tcW w:w="6939" w:type="dxa"/>
            <w:vAlign w:val="center"/>
          </w:tcPr>
          <w:p w:rsidR="00A75DF2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1E7">
              <w:rPr>
                <w:rFonts w:ascii="Times New Roman" w:hAnsi="Times New Roman"/>
                <w:sz w:val="24"/>
                <w:szCs w:val="24"/>
              </w:rPr>
              <w:t>Értékesítés versenyeztetés útján</w:t>
            </w:r>
          </w:p>
        </w:tc>
        <w:tc>
          <w:tcPr>
            <w:tcW w:w="2270" w:type="dxa"/>
            <w:vAlign w:val="center"/>
          </w:tcPr>
          <w:p w:rsidR="00A75DF2" w:rsidRPr="00161180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61180">
              <w:rPr>
                <w:rFonts w:ascii="Times New Roman" w:hAnsi="Times New Roman"/>
                <w:sz w:val="24"/>
                <w:szCs w:val="24"/>
              </w:rPr>
              <w:t>40 db</w:t>
            </w:r>
          </w:p>
        </w:tc>
      </w:tr>
      <w:tr w:rsidR="00A75DF2" w:rsidRPr="003C5F93" w:rsidTr="005E3AB2">
        <w:trPr>
          <w:trHeight w:val="552"/>
        </w:trPr>
        <w:tc>
          <w:tcPr>
            <w:tcW w:w="6939" w:type="dxa"/>
            <w:vAlign w:val="center"/>
          </w:tcPr>
          <w:p w:rsidR="00A75DF2" w:rsidRPr="003C5F93" w:rsidRDefault="00A75DF2" w:rsidP="005E3A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C5F93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Összesen:</w:t>
            </w:r>
          </w:p>
        </w:tc>
        <w:tc>
          <w:tcPr>
            <w:tcW w:w="2270" w:type="dxa"/>
            <w:vAlign w:val="center"/>
          </w:tcPr>
          <w:p w:rsidR="00A75DF2" w:rsidRPr="00161180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61180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7377DD"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  <w:r w:rsidRPr="0016118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db</w:t>
            </w:r>
          </w:p>
        </w:tc>
      </w:tr>
    </w:tbl>
    <w:p w:rsidR="00A75DF2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CE60C2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B53B8">
        <w:rPr>
          <w:rFonts w:ascii="Times New Roman" w:hAnsi="Times New Roman"/>
          <w:sz w:val="24"/>
          <w:szCs w:val="24"/>
        </w:rPr>
        <w:t>Budapest Főváros VII. kerület Erzsébetváros Önkormányzata</w:t>
      </w:r>
      <w:r>
        <w:rPr>
          <w:rFonts w:ascii="Times New Roman" w:hAnsi="Times New Roman"/>
          <w:sz w:val="24"/>
          <w:szCs w:val="24"/>
        </w:rPr>
        <w:t xml:space="preserve"> Képviselő-testülete az Önkormányzat </w:t>
      </w:r>
      <w:r w:rsidRPr="00FB53B8">
        <w:rPr>
          <w:rFonts w:ascii="Times New Roman" w:hAnsi="Times New Roman"/>
          <w:sz w:val="24"/>
          <w:szCs w:val="24"/>
        </w:rPr>
        <w:t>lakás- és helyiséggazdálkodási irányelvei</w:t>
      </w:r>
      <w:r>
        <w:rPr>
          <w:rFonts w:ascii="Times New Roman" w:hAnsi="Times New Roman"/>
          <w:sz w:val="24"/>
          <w:szCs w:val="24"/>
        </w:rPr>
        <w:t xml:space="preserve">t az 50/2018. (II.14.) Képviselő-testületi határozatával állapította meg, amely többször módosításra került, majd a </w:t>
      </w:r>
      <w:r w:rsidRPr="00840E92">
        <w:rPr>
          <w:rFonts w:ascii="Times New Roman" w:hAnsi="Times New Roman"/>
          <w:sz w:val="24"/>
          <w:szCs w:val="24"/>
        </w:rPr>
        <w:t xml:space="preserve">150/2025. </w:t>
      </w:r>
      <w:r w:rsidRPr="00CE60C2">
        <w:rPr>
          <w:rFonts w:ascii="Times New Roman" w:hAnsi="Times New Roman"/>
          <w:sz w:val="24"/>
          <w:szCs w:val="24"/>
        </w:rPr>
        <w:t>(IV.29.) Képviselő-testületi határozat hatályon kívül helyezte, 2025. április 30. napjával.</w:t>
      </w:r>
    </w:p>
    <w:p w:rsidR="00A75DF2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75DF2" w:rsidRPr="00AD31D7" w:rsidRDefault="00A75DF2" w:rsidP="00A75DF2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D31D7">
        <w:rPr>
          <w:rFonts w:ascii="Times New Roman" w:hAnsi="Times New Roman"/>
          <w:sz w:val="24"/>
          <w:szCs w:val="24"/>
        </w:rPr>
        <w:t>A Rendelet előírásai szerint a tárgyévi lakásgazdálkodási irányelveket tartalmazó javaslat elfogadásáról a Tisztelt Bizottság dönt.</w:t>
      </w:r>
    </w:p>
    <w:p w:rsidR="00A75DF2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75DF2" w:rsidRPr="00745926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32"/>
          <w:szCs w:val="32"/>
        </w:rPr>
      </w:pPr>
      <w:r w:rsidRPr="0068741D">
        <w:rPr>
          <w:rFonts w:ascii="Times New Roman" w:hAnsi="Times New Roman"/>
          <w:sz w:val="24"/>
          <w:szCs w:val="24"/>
          <w:u w:val="single"/>
        </w:rPr>
        <w:t>A 2026. évi lakásgazdálkodási irányelvekre vonatkozóan az alábbiak javaslatot tesszük</w:t>
      </w:r>
      <w:r>
        <w:rPr>
          <w:rFonts w:ascii="Times New Roman" w:hAnsi="Times New Roman"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75DF2" w:rsidRDefault="00A75DF2" w:rsidP="00A75DF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75DF2" w:rsidRPr="00FA26C9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A26C9">
        <w:rPr>
          <w:rFonts w:ascii="Times New Roman" w:hAnsi="Times New Roman"/>
          <w:sz w:val="24"/>
          <w:szCs w:val="24"/>
        </w:rPr>
        <w:t>„</w:t>
      </w:r>
      <w:r w:rsidRPr="00FA26C9">
        <w:rPr>
          <w:rFonts w:ascii="Times New Roman" w:hAnsi="Times New Roman"/>
          <w:b/>
          <w:bCs/>
          <w:sz w:val="24"/>
          <w:szCs w:val="24"/>
        </w:rPr>
        <w:t>Budapest Főváros VII. kerület Erzsébetváros Önkormányzata</w:t>
      </w:r>
    </w:p>
    <w:p w:rsidR="00A75DF2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D7213">
        <w:rPr>
          <w:rFonts w:ascii="Times New Roman" w:hAnsi="Times New Roman"/>
          <w:b/>
          <w:bCs/>
          <w:sz w:val="24"/>
          <w:szCs w:val="24"/>
        </w:rPr>
        <w:t>20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3D7213">
        <w:rPr>
          <w:rFonts w:ascii="Times New Roman" w:hAnsi="Times New Roman"/>
          <w:b/>
          <w:bCs/>
          <w:sz w:val="24"/>
          <w:szCs w:val="24"/>
        </w:rPr>
        <w:t>6. ÉVI LAKÁSGAZDÁLKODÁSI IRÁNYELVEK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3D7213">
        <w:rPr>
          <w:rFonts w:ascii="Times New Roman" w:hAnsi="Times New Roman"/>
          <w:b/>
          <w:bCs/>
          <w:sz w:val="24"/>
          <w:szCs w:val="24"/>
        </w:rPr>
        <w:t>az</w:t>
      </w:r>
      <w:proofErr w:type="gramEnd"/>
      <w:r w:rsidRPr="003D7213">
        <w:rPr>
          <w:rFonts w:ascii="Times New Roman" w:hAnsi="Times New Roman"/>
          <w:b/>
          <w:bCs/>
          <w:sz w:val="24"/>
          <w:szCs w:val="24"/>
        </w:rPr>
        <w:t xml:space="preserve"> önkormányzati tulajdonban álló lakáscélú ingatlanok hasznosítási gyakorlatában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213">
        <w:rPr>
          <w:rFonts w:ascii="Times New Roman" w:hAnsi="Times New Roman"/>
          <w:sz w:val="24"/>
          <w:szCs w:val="24"/>
        </w:rPr>
        <w:t>Az Önkormányzat a lakhatás biztosítását és az ingatlanvagyon kezelését önként vállalt feladatként látja el. Ennek keretében célja a szociális gondoskodás erősítése, a biztonságos lakhatás megteremtése, a lakásállomány összetételének javítása, valamint a jogszerű és átlátható működés biztosítása. További célkitűzés a helyi lakosság rászoruló tagjai számára a lakáshoz jutás támogatása, valamint a szerződésszegő magatartások mielőbbi és hatékony megelőzése, illetve kezelése.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D7213">
        <w:rPr>
          <w:rFonts w:ascii="Times New Roman" w:hAnsi="Times New Roman"/>
          <w:b/>
          <w:bCs/>
          <w:sz w:val="24"/>
          <w:szCs w:val="24"/>
        </w:rPr>
        <w:t>I.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D7213">
        <w:rPr>
          <w:rFonts w:ascii="Times New Roman" w:hAnsi="Times New Roman"/>
          <w:b/>
          <w:bCs/>
          <w:sz w:val="24"/>
          <w:szCs w:val="24"/>
        </w:rPr>
        <w:t xml:space="preserve">ALAPELVEK </w:t>
      </w:r>
      <w:proofErr w:type="gramStart"/>
      <w:r w:rsidRPr="003D7213">
        <w:rPr>
          <w:rFonts w:ascii="Times New Roman" w:hAnsi="Times New Roman"/>
          <w:b/>
          <w:bCs/>
          <w:sz w:val="24"/>
          <w:szCs w:val="24"/>
        </w:rPr>
        <w:t>ÉS</w:t>
      </w:r>
      <w:proofErr w:type="gramEnd"/>
      <w:r w:rsidRPr="003D7213">
        <w:rPr>
          <w:rFonts w:ascii="Times New Roman" w:hAnsi="Times New Roman"/>
          <w:b/>
          <w:bCs/>
          <w:sz w:val="24"/>
          <w:szCs w:val="24"/>
        </w:rPr>
        <w:t xml:space="preserve"> ÉRTÉKEK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75DF2" w:rsidRPr="005E645E" w:rsidRDefault="00A75DF2" w:rsidP="00A75DF2">
      <w:pPr>
        <w:pStyle w:val="Listaszerbekezds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E645E">
        <w:rPr>
          <w:rFonts w:ascii="Times New Roman" w:hAnsi="Times New Roman"/>
          <w:b/>
          <w:bCs/>
          <w:sz w:val="24"/>
          <w:szCs w:val="24"/>
        </w:rPr>
        <w:t>Jogszerűség és átláthatóság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213">
        <w:rPr>
          <w:rFonts w:ascii="Times New Roman" w:hAnsi="Times New Roman"/>
          <w:sz w:val="24"/>
          <w:szCs w:val="24"/>
        </w:rPr>
        <w:t>Az önkormányzati lakásgazdálkodás során kiemelt alapelv a jogszerűség és az átláthatóság biztosítása. Ennek érdekében az Önkormányzat a lakások hasznosítását, bérbeadását és a bérleti jogviszonyok kezelését hatályos jogszabályokkal és helyi rendeletekkel összhangban, egységes eljárásrend alapján végzi.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7213">
        <w:rPr>
          <w:rFonts w:ascii="Times New Roman" w:hAnsi="Times New Roman"/>
          <w:sz w:val="24"/>
          <w:szCs w:val="24"/>
        </w:rPr>
        <w:t xml:space="preserve">A döntéshozatal </w:t>
      </w:r>
      <w:proofErr w:type="gramStart"/>
      <w:r w:rsidRPr="003D7213">
        <w:rPr>
          <w:rFonts w:ascii="Times New Roman" w:hAnsi="Times New Roman"/>
          <w:sz w:val="24"/>
          <w:szCs w:val="24"/>
        </w:rPr>
        <w:t>objektív</w:t>
      </w:r>
      <w:proofErr w:type="gramEnd"/>
      <w:r w:rsidRPr="003D7213">
        <w:rPr>
          <w:rFonts w:ascii="Times New Roman" w:hAnsi="Times New Roman"/>
          <w:sz w:val="24"/>
          <w:szCs w:val="24"/>
        </w:rPr>
        <w:t xml:space="preserve">, előre meghatározott szempontrendszer szerint történik, amely biztosítja az esélyegyenlőséget és a döntések ellenőrizhetőségét. A lakásgazdálkodással kapcsolatos alapvető </w:t>
      </w:r>
      <w:proofErr w:type="gramStart"/>
      <w:r w:rsidRPr="003D7213">
        <w:rPr>
          <w:rFonts w:ascii="Times New Roman" w:hAnsi="Times New Roman"/>
          <w:sz w:val="24"/>
          <w:szCs w:val="24"/>
        </w:rPr>
        <w:t>információk</w:t>
      </w:r>
      <w:proofErr w:type="gramEnd"/>
      <w:r w:rsidRPr="003D7213">
        <w:rPr>
          <w:rFonts w:ascii="Times New Roman" w:hAnsi="Times New Roman"/>
          <w:sz w:val="24"/>
          <w:szCs w:val="24"/>
        </w:rPr>
        <w:t>, pályázati feltételek és döntések az adatvédelmi szabályok betartása mellett nyilvánosan hozzáférhetők.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7213">
        <w:rPr>
          <w:rFonts w:ascii="Times New Roman" w:hAnsi="Times New Roman"/>
          <w:sz w:val="24"/>
          <w:szCs w:val="24"/>
        </w:rPr>
        <w:t>Az Önkormányzat egységes, jogilag ellenőrzött szerződéses rendszert alkalmaz, gondoskodik a nyilvántartások naprakész vezetéséről, valamint ellenőrzések útján biztosítja a bérleti jogviszonyok jogszerű fennállását. A szerződésszegő magatartások megelőzése és kezelése érdekében a jogkövetkezmények következetes alkalmazása érvényesül.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5E645E" w:rsidRDefault="00A75DF2" w:rsidP="00A75DF2">
      <w:pPr>
        <w:pStyle w:val="Listaszerbekezds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E645E">
        <w:rPr>
          <w:rFonts w:ascii="Times New Roman" w:hAnsi="Times New Roman"/>
          <w:b/>
          <w:bCs/>
          <w:sz w:val="24"/>
          <w:szCs w:val="24"/>
        </w:rPr>
        <w:t xml:space="preserve">Szociális felelősségvállalás és lakhatási </w:t>
      </w:r>
      <w:proofErr w:type="gramStart"/>
      <w:r w:rsidRPr="005E645E">
        <w:rPr>
          <w:rFonts w:ascii="Times New Roman" w:hAnsi="Times New Roman"/>
          <w:b/>
          <w:bCs/>
          <w:sz w:val="24"/>
          <w:szCs w:val="24"/>
        </w:rPr>
        <w:t>stabilitás</w:t>
      </w:r>
      <w:proofErr w:type="gramEnd"/>
      <w:r w:rsidRPr="005E645E">
        <w:rPr>
          <w:rFonts w:ascii="Times New Roman" w:hAnsi="Times New Roman"/>
          <w:b/>
          <w:bCs/>
          <w:sz w:val="24"/>
          <w:szCs w:val="24"/>
        </w:rPr>
        <w:t xml:space="preserve"> elősegítése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213">
        <w:rPr>
          <w:rFonts w:ascii="Times New Roman" w:hAnsi="Times New Roman"/>
          <w:sz w:val="24"/>
          <w:szCs w:val="24"/>
        </w:rPr>
        <w:t>A szociális gondoskodás az önkormányzati lakásgazdálkodás meghatározó alapelve. Az Önkormányzat a lakhatási támogatásokat és a bérlakások hasznosítását a rászorultság elvére alapozva biztosítja.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7213">
        <w:rPr>
          <w:rFonts w:ascii="Times New Roman" w:hAnsi="Times New Roman"/>
          <w:sz w:val="24"/>
          <w:szCs w:val="24"/>
        </w:rPr>
        <w:t xml:space="preserve">A szociális szempontok érvényesítése során kiemelt cél a lakhatási </w:t>
      </w:r>
      <w:r w:rsidRPr="003D7213">
        <w:rPr>
          <w:rFonts w:ascii="Times New Roman" w:hAnsi="Times New Roman"/>
          <w:sz w:val="24"/>
          <w:szCs w:val="24"/>
        </w:rPr>
        <w:lastRenderedPageBreak/>
        <w:t>nehézségekkel küzdő személyek és családok támogatása, a lakhatás elvesztésének megelőzése, valamint a biztonságos és kiszámítható bérleti jogviszonyok fenntartása.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7213">
        <w:rPr>
          <w:rFonts w:ascii="Times New Roman" w:hAnsi="Times New Roman"/>
          <w:sz w:val="24"/>
          <w:szCs w:val="24"/>
        </w:rPr>
        <w:t xml:space="preserve">Az Önkormányzat törekszik arra, hogy elősegítse az érintettek élethelyzetének </w:t>
      </w:r>
      <w:proofErr w:type="gramStart"/>
      <w:r w:rsidRPr="003D7213">
        <w:rPr>
          <w:rFonts w:ascii="Times New Roman" w:hAnsi="Times New Roman"/>
          <w:sz w:val="24"/>
          <w:szCs w:val="24"/>
        </w:rPr>
        <w:t>stabilizálását</w:t>
      </w:r>
      <w:proofErr w:type="gramEnd"/>
      <w:r w:rsidRPr="003D7213">
        <w:rPr>
          <w:rFonts w:ascii="Times New Roman" w:hAnsi="Times New Roman"/>
          <w:sz w:val="24"/>
          <w:szCs w:val="24"/>
        </w:rPr>
        <w:t xml:space="preserve">, valamint – lehetőségeihez mérten – támogassa az önálló lakhatás felé történő </w:t>
      </w:r>
      <w:proofErr w:type="spellStart"/>
      <w:r w:rsidRPr="003D7213">
        <w:rPr>
          <w:rFonts w:ascii="Times New Roman" w:hAnsi="Times New Roman"/>
          <w:sz w:val="24"/>
          <w:szCs w:val="24"/>
        </w:rPr>
        <w:t>továbblépést</w:t>
      </w:r>
      <w:proofErr w:type="spellEnd"/>
      <w:r w:rsidRPr="003D7213">
        <w:rPr>
          <w:rFonts w:ascii="Times New Roman" w:hAnsi="Times New Roman"/>
          <w:sz w:val="24"/>
          <w:szCs w:val="24"/>
        </w:rPr>
        <w:t xml:space="preserve">, összhangban a fenntartható és fejlődésorientált lakásgazdálkodás céljaival. 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3D7213" w:rsidRDefault="00A75DF2" w:rsidP="00A75DF2">
      <w:pPr>
        <w:pStyle w:val="Listaszerbekezds"/>
        <w:widowControl w:val="0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D7213">
        <w:rPr>
          <w:rFonts w:ascii="Times New Roman" w:hAnsi="Times New Roman"/>
          <w:b/>
          <w:bCs/>
          <w:sz w:val="24"/>
          <w:szCs w:val="24"/>
        </w:rPr>
        <w:t>Lakásállomány összetételének javítása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213">
        <w:rPr>
          <w:rFonts w:ascii="Times New Roman" w:hAnsi="Times New Roman"/>
          <w:sz w:val="24"/>
          <w:szCs w:val="24"/>
        </w:rPr>
        <w:t>A lakásállomány összetételének javítása érdekében az Önkormányzat törekszik a leromlott műszaki állapotú, gazdaságosan nem felújítható, alacsony komfortfokozatú lakások versenyeztetési eljárás keretében történő értékesítésére, valamint a komfortos lakások arányának növelésére az önkormányzati lakásállományon belül a lakásfelújítások megvalósítása útján.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D7213">
        <w:rPr>
          <w:rFonts w:ascii="Times New Roman" w:hAnsi="Times New Roman"/>
          <w:sz w:val="24"/>
          <w:szCs w:val="24"/>
        </w:rPr>
        <w:t>A rendeltetésszerű használatra alkalmassá tételi kötelezettséggel történő pályáztatás esetén a lakások kijelölésének szempontjai a lakások műszaki állapota (bérlői felúj</w:t>
      </w:r>
      <w:r>
        <w:rPr>
          <w:rFonts w:ascii="Times New Roman" w:hAnsi="Times New Roman"/>
          <w:sz w:val="24"/>
          <w:szCs w:val="24"/>
        </w:rPr>
        <w:t>í</w:t>
      </w:r>
      <w:r w:rsidRPr="003D7213">
        <w:rPr>
          <w:rFonts w:ascii="Times New Roman" w:hAnsi="Times New Roman"/>
          <w:sz w:val="24"/>
          <w:szCs w:val="24"/>
        </w:rPr>
        <w:t>tási kötelezettséggel megvalósítható), a szobaszám, a becsült felújítási költség mértéke, a kerületen belüli elhelyezkedés. Önkormányzati felújításra történő kijelölés esetében elsőbbséget élveznek azok a lakások, amelyek a felújítást követően a tárgyévben vagy rövid időn belül bérbe adhatók és hozzájárulnak a lakásállomány hat</w:t>
      </w:r>
      <w:r>
        <w:rPr>
          <w:rFonts w:ascii="Times New Roman" w:hAnsi="Times New Roman"/>
          <w:sz w:val="24"/>
          <w:szCs w:val="24"/>
        </w:rPr>
        <w:t>é</w:t>
      </w:r>
      <w:r w:rsidRPr="003D7213">
        <w:rPr>
          <w:rFonts w:ascii="Times New Roman" w:hAnsi="Times New Roman"/>
          <w:sz w:val="24"/>
          <w:szCs w:val="24"/>
        </w:rPr>
        <w:t>kony hasznosításához, segítik az Önkormányzat lakásgazdálkodási céljainak megvalósulását (pl. csereelhelyezésre alkalmas épületek, épületrészek kiürítése esetén).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D7213">
        <w:rPr>
          <w:rFonts w:ascii="Times New Roman" w:hAnsi="Times New Roman"/>
          <w:b/>
          <w:bCs/>
          <w:sz w:val="24"/>
          <w:szCs w:val="24"/>
        </w:rPr>
        <w:t>II.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3D7213">
        <w:rPr>
          <w:rFonts w:ascii="Times New Roman" w:hAnsi="Times New Roman"/>
          <w:b/>
          <w:bCs/>
          <w:sz w:val="24"/>
          <w:szCs w:val="24"/>
        </w:rPr>
        <w:t>LAKÁSGAZDÁLKODÁSRA VONATKOZÓ IRÁNYELVEK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5E645E" w:rsidRDefault="00A75DF2" w:rsidP="00A75DF2">
      <w:pPr>
        <w:pStyle w:val="Listaszerbekezds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5E645E">
        <w:rPr>
          <w:rFonts w:ascii="Times New Roman" w:hAnsi="Times New Roman"/>
          <w:b/>
          <w:bCs/>
          <w:sz w:val="24"/>
          <w:szCs w:val="24"/>
        </w:rPr>
        <w:t>Üres lakások értékesítése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A61FB0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FB0">
        <w:rPr>
          <w:rFonts w:ascii="Times New Roman" w:hAnsi="Times New Roman"/>
          <w:sz w:val="24"/>
          <w:szCs w:val="24"/>
        </w:rPr>
        <w:t xml:space="preserve">Az önkormányzati lakásállomány folyamatos felülvizsgálata során azonosításra kerültek azok az ingatlanok, amelyek műszaki állapotuk, méretük és komfortfokozatuk </w:t>
      </w:r>
      <w:proofErr w:type="gramStart"/>
      <w:r w:rsidRPr="00A61FB0">
        <w:rPr>
          <w:rFonts w:ascii="Times New Roman" w:hAnsi="Times New Roman"/>
          <w:sz w:val="24"/>
          <w:szCs w:val="24"/>
        </w:rPr>
        <w:t>alapján</w:t>
      </w:r>
      <w:proofErr w:type="gramEnd"/>
      <w:r w:rsidRPr="00A61FB0">
        <w:rPr>
          <w:rFonts w:ascii="Times New Roman" w:hAnsi="Times New Roman"/>
          <w:sz w:val="24"/>
          <w:szCs w:val="24"/>
        </w:rPr>
        <w:t xml:space="preserve"> hosszú távon nem alkalmasak gazdaságos fenntartásra vagy felújításra. Ezek jellemzően kis alapterületű, leromlott műszaki állapotú, alacsony komfortfokozatú lakások, amelyek felújítása nem térülne meg vagy nem végezhető el költséghatékonyan. A 2026-os évben </w:t>
      </w:r>
      <w:r w:rsidRPr="00A61FB0">
        <w:rPr>
          <w:rFonts w:ascii="Times New Roman" w:hAnsi="Times New Roman"/>
          <w:b/>
          <w:bCs/>
          <w:sz w:val="24"/>
          <w:szCs w:val="24"/>
        </w:rPr>
        <w:t>40 db üres lakás értékesítése</w:t>
      </w:r>
      <w:r w:rsidRPr="00A61FB0">
        <w:rPr>
          <w:rFonts w:ascii="Times New Roman" w:hAnsi="Times New Roman"/>
          <w:sz w:val="24"/>
          <w:szCs w:val="24"/>
        </w:rPr>
        <w:t xml:space="preserve"> szerepel a tervben. Az értékesítés módja: </w:t>
      </w:r>
      <w:r w:rsidRPr="00A61FB0">
        <w:rPr>
          <w:rFonts w:ascii="Times New Roman" w:hAnsi="Times New Roman"/>
          <w:b/>
          <w:bCs/>
          <w:sz w:val="24"/>
          <w:szCs w:val="24"/>
        </w:rPr>
        <w:t>versenyeztetési eljárás, nyílt pályázat keretében</w:t>
      </w:r>
      <w:r w:rsidRPr="00A61FB0">
        <w:rPr>
          <w:rFonts w:ascii="Times New Roman" w:hAnsi="Times New Roman"/>
          <w:sz w:val="24"/>
          <w:szCs w:val="24"/>
        </w:rPr>
        <w:t xml:space="preserve">. </w:t>
      </w:r>
      <w:r w:rsidRPr="00A61FB0">
        <w:rPr>
          <w:rFonts w:ascii="Times New Roman" w:hAnsi="Times New Roman"/>
          <w:b/>
          <w:bCs/>
          <w:sz w:val="24"/>
          <w:szCs w:val="24"/>
        </w:rPr>
        <w:t>Az értékesítés célja:</w:t>
      </w:r>
      <w:r w:rsidRPr="00A61FB0">
        <w:rPr>
          <w:rFonts w:ascii="Times New Roman" w:hAnsi="Times New Roman"/>
          <w:sz w:val="24"/>
          <w:szCs w:val="24"/>
        </w:rPr>
        <w:t xml:space="preserve"> az önkormányzati lakásállomány minőségének javítása a gazdaságtalanul fenntartható ingatlanok kivezetésével; a lakásgazdálkodási feladatok racionalizálása; bevétel biztosítása az önkormányzati lakásállomány fejlesztéséhez és fenntartásához. </w:t>
      </w:r>
      <w:r w:rsidRPr="00A61FB0">
        <w:rPr>
          <w:rFonts w:ascii="Times New Roman" w:hAnsi="Times New Roman"/>
          <w:b/>
          <w:bCs/>
          <w:sz w:val="24"/>
          <w:szCs w:val="24"/>
        </w:rPr>
        <w:t>Főbb elvek</w:t>
      </w:r>
      <w:r w:rsidRPr="00A61FB0">
        <w:rPr>
          <w:rFonts w:ascii="Times New Roman" w:hAnsi="Times New Roman"/>
          <w:sz w:val="24"/>
          <w:szCs w:val="24"/>
        </w:rPr>
        <w:t xml:space="preserve">: </w:t>
      </w:r>
      <w:r w:rsidRPr="00A61FB0">
        <w:rPr>
          <w:rFonts w:ascii="Times New Roman" w:hAnsi="Times New Roman"/>
          <w:b/>
          <w:bCs/>
          <w:sz w:val="24"/>
          <w:szCs w:val="24"/>
        </w:rPr>
        <w:t>átláthatóság és nyilvánosság:</w:t>
      </w:r>
      <w:r w:rsidRPr="00A61FB0">
        <w:rPr>
          <w:rFonts w:ascii="Times New Roman" w:hAnsi="Times New Roman"/>
          <w:sz w:val="24"/>
          <w:szCs w:val="24"/>
        </w:rPr>
        <w:t xml:space="preserve"> minden értékesítés nyílt pályázat útján történik; </w:t>
      </w:r>
      <w:r w:rsidRPr="00A61FB0">
        <w:rPr>
          <w:rFonts w:ascii="Times New Roman" w:hAnsi="Times New Roman"/>
          <w:b/>
          <w:bCs/>
          <w:sz w:val="24"/>
          <w:szCs w:val="24"/>
        </w:rPr>
        <w:t>piaci alapú értékesítés:</w:t>
      </w:r>
      <w:r w:rsidRPr="00A61FB0">
        <w:rPr>
          <w:rFonts w:ascii="Times New Roman" w:hAnsi="Times New Roman"/>
          <w:sz w:val="24"/>
          <w:szCs w:val="24"/>
        </w:rPr>
        <w:t xml:space="preserve"> a lakások forgalmi értékének megfelelően; </w:t>
      </w:r>
      <w:r w:rsidRPr="00A61FB0">
        <w:rPr>
          <w:rFonts w:ascii="Times New Roman" w:hAnsi="Times New Roman"/>
          <w:b/>
          <w:bCs/>
          <w:sz w:val="24"/>
          <w:szCs w:val="24"/>
        </w:rPr>
        <w:t>jogszabályi megfelelés:</w:t>
      </w:r>
      <w:r w:rsidRPr="00A61FB0">
        <w:rPr>
          <w:rFonts w:ascii="Times New Roman" w:hAnsi="Times New Roman"/>
          <w:sz w:val="24"/>
          <w:szCs w:val="24"/>
        </w:rPr>
        <w:t xml:space="preserve"> az önkormányzati vagyonrendelet és a lakásrendelet előírásai szerint; </w:t>
      </w:r>
      <w:r w:rsidRPr="00A61FB0">
        <w:rPr>
          <w:rFonts w:ascii="Times New Roman" w:hAnsi="Times New Roman"/>
          <w:b/>
          <w:bCs/>
          <w:sz w:val="24"/>
          <w:szCs w:val="24"/>
        </w:rPr>
        <w:t>esélyegyenlőség biztosítása:</w:t>
      </w:r>
      <w:r w:rsidRPr="00A61FB0">
        <w:rPr>
          <w:rFonts w:ascii="Times New Roman" w:hAnsi="Times New Roman"/>
          <w:sz w:val="24"/>
          <w:szCs w:val="24"/>
        </w:rPr>
        <w:t xml:space="preserve"> a pályázati feltételek minden érdeklődő számára azonosak.</w:t>
      </w:r>
    </w:p>
    <w:p w:rsidR="00A75DF2" w:rsidRPr="00A61FB0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A61FB0" w:rsidRDefault="00A75DF2" w:rsidP="00A75DF2">
      <w:pPr>
        <w:pStyle w:val="Listaszerbekezds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A61FB0">
        <w:rPr>
          <w:rFonts w:ascii="Times New Roman" w:hAnsi="Times New Roman"/>
          <w:b/>
          <w:bCs/>
          <w:sz w:val="24"/>
          <w:szCs w:val="24"/>
        </w:rPr>
        <w:t>Lakások értékesítése a bérlők részére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FB0">
        <w:rPr>
          <w:rFonts w:ascii="Times New Roman" w:hAnsi="Times New Roman"/>
          <w:sz w:val="24"/>
          <w:szCs w:val="24"/>
        </w:rPr>
        <w:t xml:space="preserve">A bérlők részére történő értékesítés az önkormányzati lakásgazdálkodás egyik fontos eszköze, amely támogatja a hosszú távú lakhatási </w:t>
      </w:r>
      <w:proofErr w:type="gramStart"/>
      <w:r w:rsidRPr="00A61FB0">
        <w:rPr>
          <w:rFonts w:ascii="Times New Roman" w:hAnsi="Times New Roman"/>
          <w:sz w:val="24"/>
          <w:szCs w:val="24"/>
        </w:rPr>
        <w:t>stabilitást</w:t>
      </w:r>
      <w:proofErr w:type="gramEnd"/>
      <w:r w:rsidRPr="00A61FB0">
        <w:rPr>
          <w:rFonts w:ascii="Times New Roman" w:hAnsi="Times New Roman"/>
          <w:sz w:val="24"/>
          <w:szCs w:val="24"/>
        </w:rPr>
        <w:t xml:space="preserve">, és lehetőséget ad a bérlőknek arra, hogy tulajdonossá váljanak. </w:t>
      </w:r>
      <w:r w:rsidRPr="00A61FB0">
        <w:rPr>
          <w:rFonts w:ascii="Times New Roman" w:hAnsi="Times New Roman"/>
          <w:b/>
          <w:bCs/>
          <w:sz w:val="24"/>
          <w:szCs w:val="24"/>
        </w:rPr>
        <w:t>Jogosultsági kör meghatározása:</w:t>
      </w:r>
      <w:r w:rsidRPr="003D721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61FB0">
        <w:rPr>
          <w:rFonts w:ascii="Times New Roman" w:hAnsi="Times New Roman"/>
          <w:sz w:val="24"/>
          <w:szCs w:val="24"/>
        </w:rPr>
        <w:t xml:space="preserve">a vonatkozó rendelet alapján az alábbi bérlők jogosultak az általuk bérelt lakás megvásárlására: </w:t>
      </w:r>
      <w:r w:rsidRPr="00A61FB0">
        <w:rPr>
          <w:rFonts w:ascii="Times New Roman" w:hAnsi="Times New Roman"/>
          <w:b/>
          <w:bCs/>
          <w:sz w:val="24"/>
          <w:szCs w:val="24"/>
        </w:rPr>
        <w:t>határozatlan idejű bérleti szerződéssel rendelkezők</w:t>
      </w:r>
      <w:r w:rsidRPr="00A61FB0">
        <w:rPr>
          <w:rFonts w:ascii="Times New Roman" w:hAnsi="Times New Roman"/>
          <w:sz w:val="24"/>
          <w:szCs w:val="24"/>
        </w:rPr>
        <w:t xml:space="preserve">, akiknek </w:t>
      </w:r>
      <w:r w:rsidRPr="00A61FB0">
        <w:rPr>
          <w:rFonts w:ascii="Times New Roman" w:hAnsi="Times New Roman"/>
          <w:b/>
          <w:bCs/>
          <w:sz w:val="24"/>
          <w:szCs w:val="24"/>
        </w:rPr>
        <w:t>legalább 5 éve fennálló bérleti jogviszonyuk</w:t>
      </w:r>
      <w:r w:rsidRPr="00A61FB0">
        <w:rPr>
          <w:rFonts w:ascii="Times New Roman" w:hAnsi="Times New Roman"/>
          <w:sz w:val="24"/>
          <w:szCs w:val="24"/>
        </w:rPr>
        <w:t xml:space="preserve"> van az adott lakásban, kivéve azok, akik </w:t>
      </w:r>
      <w:r w:rsidRPr="00A61FB0">
        <w:rPr>
          <w:rFonts w:ascii="Times New Roman" w:hAnsi="Times New Roman"/>
          <w:b/>
          <w:bCs/>
          <w:sz w:val="24"/>
          <w:szCs w:val="24"/>
        </w:rPr>
        <w:t>100%-</w:t>
      </w:r>
      <w:proofErr w:type="spellStart"/>
      <w:r w:rsidRPr="00A61FB0">
        <w:rPr>
          <w:rFonts w:ascii="Times New Roman" w:hAnsi="Times New Roman"/>
          <w:b/>
          <w:bCs/>
          <w:sz w:val="24"/>
          <w:szCs w:val="24"/>
        </w:rPr>
        <w:t>os</w:t>
      </w:r>
      <w:proofErr w:type="spellEnd"/>
      <w:r w:rsidRPr="00A61FB0">
        <w:rPr>
          <w:rFonts w:ascii="Times New Roman" w:hAnsi="Times New Roman"/>
          <w:b/>
          <w:bCs/>
          <w:sz w:val="24"/>
          <w:szCs w:val="24"/>
        </w:rPr>
        <w:t xml:space="preserve"> önkormányzati tulajdonú lakóépületben</w:t>
      </w:r>
      <w:r w:rsidRPr="00A61FB0">
        <w:rPr>
          <w:rFonts w:ascii="Times New Roman" w:hAnsi="Times New Roman"/>
          <w:sz w:val="24"/>
          <w:szCs w:val="24"/>
        </w:rPr>
        <w:t xml:space="preserve"> vagy </w:t>
      </w:r>
      <w:r w:rsidRPr="00A61FB0">
        <w:rPr>
          <w:rFonts w:ascii="Times New Roman" w:hAnsi="Times New Roman"/>
          <w:b/>
          <w:bCs/>
          <w:sz w:val="24"/>
          <w:szCs w:val="24"/>
        </w:rPr>
        <w:t>100%-</w:t>
      </w:r>
      <w:proofErr w:type="spellStart"/>
      <w:r w:rsidRPr="00A61FB0">
        <w:rPr>
          <w:rFonts w:ascii="Times New Roman" w:hAnsi="Times New Roman"/>
          <w:b/>
          <w:bCs/>
          <w:sz w:val="24"/>
          <w:szCs w:val="24"/>
        </w:rPr>
        <w:t>os</w:t>
      </w:r>
      <w:proofErr w:type="spellEnd"/>
      <w:r w:rsidRPr="00A61FB0">
        <w:rPr>
          <w:rFonts w:ascii="Times New Roman" w:hAnsi="Times New Roman"/>
          <w:b/>
          <w:bCs/>
          <w:sz w:val="24"/>
          <w:szCs w:val="24"/>
        </w:rPr>
        <w:t xml:space="preserve"> önkormányzati </w:t>
      </w:r>
      <w:r w:rsidRPr="00A61FB0">
        <w:rPr>
          <w:rFonts w:ascii="Times New Roman" w:hAnsi="Times New Roman"/>
          <w:b/>
          <w:bCs/>
          <w:sz w:val="24"/>
          <w:szCs w:val="24"/>
        </w:rPr>
        <w:lastRenderedPageBreak/>
        <w:t>tulajdonú társasházban</w:t>
      </w:r>
      <w:r w:rsidRPr="00A61FB0">
        <w:rPr>
          <w:rFonts w:ascii="Times New Roman" w:hAnsi="Times New Roman"/>
          <w:sz w:val="24"/>
          <w:szCs w:val="24"/>
        </w:rPr>
        <w:t xml:space="preserve"> laknak. A 2025. évben </w:t>
      </w:r>
      <w:r w:rsidRPr="00A61FB0">
        <w:rPr>
          <w:rFonts w:ascii="Times New Roman" w:hAnsi="Times New Roman"/>
          <w:b/>
          <w:bCs/>
          <w:sz w:val="24"/>
          <w:szCs w:val="24"/>
        </w:rPr>
        <w:t>előzetes igényfelmérés</w:t>
      </w:r>
      <w:r w:rsidRPr="00A61FB0">
        <w:rPr>
          <w:rFonts w:ascii="Times New Roman" w:hAnsi="Times New Roman"/>
          <w:sz w:val="24"/>
          <w:szCs w:val="24"/>
        </w:rPr>
        <w:t xml:space="preserve"> készült ezen bérlők körében, amely a 2026-os értékesítési tervezés alapját képezi. </w:t>
      </w:r>
      <w:r w:rsidRPr="00A61FB0">
        <w:rPr>
          <w:rFonts w:ascii="Times New Roman" w:hAnsi="Times New Roman"/>
          <w:b/>
          <w:bCs/>
          <w:sz w:val="24"/>
          <w:szCs w:val="24"/>
        </w:rPr>
        <w:t>A bérlők részére történő értékesítés céljai</w:t>
      </w:r>
      <w:r w:rsidRPr="00A61FB0">
        <w:rPr>
          <w:rFonts w:ascii="Times New Roman" w:hAnsi="Times New Roman"/>
          <w:sz w:val="24"/>
          <w:szCs w:val="24"/>
        </w:rPr>
        <w:t xml:space="preserve">: </w:t>
      </w:r>
      <w:proofErr w:type="gramStart"/>
      <w:r w:rsidRPr="00A61FB0">
        <w:rPr>
          <w:rFonts w:ascii="Times New Roman" w:hAnsi="Times New Roman"/>
          <w:sz w:val="24"/>
          <w:szCs w:val="24"/>
        </w:rPr>
        <w:t>stabil</w:t>
      </w:r>
      <w:proofErr w:type="gramEnd"/>
      <w:r w:rsidRPr="00A61FB0">
        <w:rPr>
          <w:rFonts w:ascii="Times New Roman" w:hAnsi="Times New Roman"/>
          <w:sz w:val="24"/>
          <w:szCs w:val="24"/>
        </w:rPr>
        <w:t xml:space="preserve"> lakhatás támogatása; bérlők tulajdonszerzésének elősegítése; a lakásállomány szerkezetének optimalizálása; a fenntartási költségek csökkentése az elavult vagy nehezen kezelhető ingatlanok körében.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3D7213" w:rsidRDefault="00A75DF2" w:rsidP="00A75DF2">
      <w:pPr>
        <w:pStyle w:val="Listaszerbekezds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D7213">
        <w:rPr>
          <w:rFonts w:ascii="Times New Roman" w:hAnsi="Times New Roman"/>
          <w:b/>
          <w:bCs/>
          <w:sz w:val="24"/>
          <w:szCs w:val="24"/>
        </w:rPr>
        <w:t>Bérlakás pályázatok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3D7213" w:rsidRDefault="00A75DF2" w:rsidP="00A75DF2">
      <w:pPr>
        <w:widowControl w:val="0"/>
        <w:tabs>
          <w:tab w:val="num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213">
        <w:rPr>
          <w:rFonts w:ascii="Times New Roman" w:hAnsi="Times New Roman"/>
          <w:sz w:val="24"/>
          <w:szCs w:val="24"/>
        </w:rPr>
        <w:t xml:space="preserve">Az Önkormányzat az önkormányzati lakásokhoz való hozzáférést </w:t>
      </w:r>
      <w:r w:rsidRPr="003D7213">
        <w:rPr>
          <w:rFonts w:ascii="Times New Roman" w:hAnsi="Times New Roman"/>
          <w:b/>
          <w:bCs/>
          <w:sz w:val="24"/>
          <w:szCs w:val="24"/>
        </w:rPr>
        <w:t>elsődlegesen pályázat útján</w:t>
      </w:r>
      <w:r w:rsidRPr="003D7213">
        <w:rPr>
          <w:rFonts w:ascii="Times New Roman" w:hAnsi="Times New Roman"/>
          <w:sz w:val="24"/>
          <w:szCs w:val="24"/>
        </w:rPr>
        <w:t xml:space="preserve"> biztosítja. A pályázati kiírások és feltételek minden érdeklődő számára nyilvánosak és könnyen hozzáférhetők. A pályázatok elbírálása előre meghatározott, egyértelmű szempontok alapján, mérhető </w:t>
      </w:r>
      <w:proofErr w:type="gramStart"/>
      <w:r w:rsidRPr="003D7213">
        <w:rPr>
          <w:rFonts w:ascii="Times New Roman" w:hAnsi="Times New Roman"/>
          <w:sz w:val="24"/>
          <w:szCs w:val="24"/>
        </w:rPr>
        <w:t>kritériumok</w:t>
      </w:r>
      <w:proofErr w:type="gramEnd"/>
      <w:r w:rsidRPr="003D7213">
        <w:rPr>
          <w:rFonts w:ascii="Times New Roman" w:hAnsi="Times New Roman"/>
          <w:sz w:val="24"/>
          <w:szCs w:val="24"/>
        </w:rPr>
        <w:t xml:space="preserve"> szerint történik. A felújítási kötelezettséggel kiírt pályázatok esetén, amennyiben a nyertes pályázó a felújítási kötelezettségének a pályázati kiírásban meghatározott </w:t>
      </w:r>
      <w:r w:rsidRPr="0068685D">
        <w:rPr>
          <w:rFonts w:ascii="Times New Roman" w:hAnsi="Times New Roman"/>
          <w:sz w:val="24"/>
          <w:szCs w:val="24"/>
        </w:rPr>
        <w:t>határidőre nem tesz eleget,</w:t>
      </w:r>
      <w:r w:rsidRPr="003D7213">
        <w:rPr>
          <w:rFonts w:ascii="Times New Roman" w:hAnsi="Times New Roman"/>
          <w:sz w:val="24"/>
          <w:szCs w:val="24"/>
        </w:rPr>
        <w:t xml:space="preserve"> </w:t>
      </w:r>
      <w:r w:rsidRPr="0068685D">
        <w:rPr>
          <w:rFonts w:ascii="Times New Roman" w:hAnsi="Times New Roman"/>
          <w:b/>
          <w:bCs/>
          <w:sz w:val="24"/>
          <w:szCs w:val="24"/>
        </w:rPr>
        <w:t>a határidő meghosszabbítására</w:t>
      </w:r>
      <w:r w:rsidRPr="003D7213">
        <w:rPr>
          <w:rFonts w:ascii="Times New Roman" w:hAnsi="Times New Roman"/>
          <w:sz w:val="24"/>
          <w:szCs w:val="24"/>
        </w:rPr>
        <w:t xml:space="preserve"> Budapest Főváros VII. Kerület Erzsébetváros Önkormányzata Képviselő-testületének Pénzügyi és Kerületfejlesztési Bizottsága engedélye alapján van lehetőség. A hosszabbítás csak a pályázati kiírásban meghatározott időtartamra és okból adható, a rendeltetésszerű használatra való alkalmasság biztosítása érdekében.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3D7213" w:rsidRDefault="00A75DF2" w:rsidP="00A75DF2">
      <w:pPr>
        <w:pStyle w:val="Listaszerbekezds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D7213">
        <w:rPr>
          <w:rFonts w:ascii="Times New Roman" w:hAnsi="Times New Roman"/>
          <w:b/>
          <w:bCs/>
          <w:sz w:val="24"/>
          <w:szCs w:val="24"/>
        </w:rPr>
        <w:t>Csere elhelyezések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213">
        <w:rPr>
          <w:rFonts w:ascii="Times New Roman" w:hAnsi="Times New Roman"/>
          <w:sz w:val="24"/>
          <w:szCs w:val="24"/>
        </w:rPr>
        <w:t xml:space="preserve">A kiürítésre tervezett vagy funkcióváltással érintett épületekből, épületrészekből történő kihelyezések során a megfelelő cserelakások biztosítása kiemelt </w:t>
      </w:r>
      <w:r w:rsidRPr="003D7213">
        <w:rPr>
          <w:rFonts w:ascii="Times New Roman" w:hAnsi="Times New Roman"/>
          <w:b/>
          <w:bCs/>
          <w:sz w:val="24"/>
          <w:szCs w:val="24"/>
        </w:rPr>
        <w:t>prioritást élvez</w:t>
      </w:r>
      <w:r w:rsidRPr="003D7213">
        <w:rPr>
          <w:rFonts w:ascii="Times New Roman" w:hAnsi="Times New Roman"/>
          <w:sz w:val="24"/>
          <w:szCs w:val="24"/>
        </w:rPr>
        <w:t>, annak érdekében, hogy a kiürítési folyamatok ütemezetten megvalósuljanak.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3D7213" w:rsidRDefault="00A75DF2" w:rsidP="00A75DF2">
      <w:pPr>
        <w:pStyle w:val="Listaszerbekezds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D7213">
        <w:rPr>
          <w:rFonts w:ascii="Times New Roman" w:hAnsi="Times New Roman"/>
          <w:b/>
          <w:bCs/>
          <w:sz w:val="24"/>
          <w:szCs w:val="24"/>
        </w:rPr>
        <w:t>Szociális lakhatás biztosítása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213">
        <w:rPr>
          <w:rFonts w:ascii="Times New Roman" w:hAnsi="Times New Roman"/>
          <w:sz w:val="24"/>
          <w:szCs w:val="24"/>
        </w:rPr>
        <w:t xml:space="preserve">Az Önkormányzat fenntartja és – a lakásgazdálkodási lehetőségek keretei között – továbbra is támogatja a </w:t>
      </w:r>
      <w:r w:rsidRPr="003D7213">
        <w:rPr>
          <w:rFonts w:ascii="Times New Roman" w:hAnsi="Times New Roman"/>
          <w:b/>
          <w:bCs/>
          <w:sz w:val="24"/>
          <w:szCs w:val="24"/>
        </w:rPr>
        <w:t>civil szervezetekkel fennálló együttműködést</w:t>
      </w:r>
      <w:r w:rsidRPr="003D7213">
        <w:rPr>
          <w:rFonts w:ascii="Times New Roman" w:hAnsi="Times New Roman"/>
          <w:sz w:val="24"/>
          <w:szCs w:val="24"/>
        </w:rPr>
        <w:t xml:space="preserve"> a szociális lakhatás biztosítása érdekében. A korábbi években szociális célra biztosított önkormányzati lakások hasznosítását az Önkormányzat figyelemmel kíséri, a civil szervezetek tevékenységükről rendszeres időközönkét beszámolnak, különös tekintettel a lakások rendeltetésszerű használatára és a szociális célok teljesülésére. 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3D7213" w:rsidRDefault="00A75DF2" w:rsidP="00A75DF2">
      <w:pPr>
        <w:pStyle w:val="Listaszerbekezds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D7213">
        <w:rPr>
          <w:rFonts w:ascii="Times New Roman" w:hAnsi="Times New Roman"/>
          <w:b/>
          <w:bCs/>
          <w:sz w:val="24"/>
          <w:szCs w:val="24"/>
        </w:rPr>
        <w:t>Bérbeadás feltételei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A75DF2" w:rsidRPr="00625656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213">
        <w:rPr>
          <w:rFonts w:ascii="Times New Roman" w:hAnsi="Times New Roman"/>
          <w:b/>
          <w:bCs/>
          <w:sz w:val="24"/>
          <w:szCs w:val="24"/>
        </w:rPr>
        <w:t>Ingatlantulajdon fennállásának igazolása</w:t>
      </w:r>
      <w:r w:rsidRPr="008D368F">
        <w:rPr>
          <w:rFonts w:ascii="Times New Roman" w:hAnsi="Times New Roman"/>
          <w:b/>
          <w:bCs/>
          <w:sz w:val="24"/>
          <w:szCs w:val="24"/>
        </w:rPr>
        <w:t>:</w:t>
      </w:r>
      <w:r w:rsidRPr="003D7213">
        <w:rPr>
          <w:rFonts w:ascii="Times New Roman" w:hAnsi="Times New Roman"/>
          <w:sz w:val="24"/>
          <w:szCs w:val="24"/>
        </w:rPr>
        <w:t xml:space="preserve"> Az EVIN Nonprofit </w:t>
      </w:r>
      <w:proofErr w:type="spellStart"/>
      <w:r w:rsidRPr="003D7213">
        <w:rPr>
          <w:rFonts w:ascii="Times New Roman" w:hAnsi="Times New Roman"/>
          <w:sz w:val="24"/>
          <w:szCs w:val="24"/>
        </w:rPr>
        <w:t>Zrt</w:t>
      </w:r>
      <w:proofErr w:type="spellEnd"/>
      <w:r w:rsidRPr="003D7213">
        <w:rPr>
          <w:rFonts w:ascii="Times New Roman" w:hAnsi="Times New Roman"/>
          <w:sz w:val="24"/>
          <w:szCs w:val="24"/>
        </w:rPr>
        <w:t xml:space="preserve">. és a Lechner </w:t>
      </w:r>
      <w:r w:rsidRPr="00625656">
        <w:rPr>
          <w:rFonts w:ascii="Times New Roman" w:hAnsi="Times New Roman"/>
          <w:sz w:val="24"/>
          <w:szCs w:val="24"/>
        </w:rPr>
        <w:t>Tudásközpont Nonprofit Kft. között létrejött megállapodás alapján az in</w:t>
      </w:r>
      <w:r>
        <w:rPr>
          <w:rFonts w:ascii="Times New Roman" w:hAnsi="Times New Roman"/>
          <w:sz w:val="24"/>
          <w:szCs w:val="24"/>
        </w:rPr>
        <w:t>g</w:t>
      </w:r>
      <w:r w:rsidRPr="00625656">
        <w:rPr>
          <w:rFonts w:ascii="Times New Roman" w:hAnsi="Times New Roman"/>
          <w:sz w:val="24"/>
          <w:szCs w:val="24"/>
        </w:rPr>
        <w:t xml:space="preserve">atlantulajdon fennállásának igazolását az ügyfél nyilatkozata alapján a közszolgálató kezdeményezi az adatszolgáltónál, </w:t>
      </w:r>
      <w:r>
        <w:rPr>
          <w:rFonts w:ascii="Times New Roman" w:hAnsi="Times New Roman"/>
          <w:sz w:val="24"/>
          <w:szCs w:val="24"/>
        </w:rPr>
        <w:t xml:space="preserve">ezzel mentesítve </w:t>
      </w:r>
      <w:r w:rsidRPr="00625656">
        <w:rPr>
          <w:rFonts w:ascii="Times New Roman" w:hAnsi="Times New Roman"/>
          <w:sz w:val="24"/>
          <w:szCs w:val="24"/>
        </w:rPr>
        <w:t>az ügyfeleket az anyagi és adminisztratív terhek alól.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213">
        <w:rPr>
          <w:rFonts w:ascii="Times New Roman" w:hAnsi="Times New Roman"/>
          <w:b/>
          <w:bCs/>
          <w:sz w:val="24"/>
          <w:szCs w:val="24"/>
        </w:rPr>
        <w:t>Közjegyzői okiratba foglalt kiköltözési nyilatkozat</w:t>
      </w:r>
      <w:r w:rsidRPr="008D368F">
        <w:rPr>
          <w:rFonts w:ascii="Times New Roman" w:hAnsi="Times New Roman"/>
          <w:b/>
          <w:bCs/>
          <w:sz w:val="24"/>
          <w:szCs w:val="24"/>
        </w:rPr>
        <w:t>:</w:t>
      </w:r>
      <w:r w:rsidRPr="003D7213">
        <w:rPr>
          <w:rFonts w:ascii="Times New Roman" w:hAnsi="Times New Roman"/>
          <w:sz w:val="24"/>
          <w:szCs w:val="24"/>
        </w:rPr>
        <w:t xml:space="preserve"> A bérlő köteles a bérleti szerződést saját költségén, annak megkötését követően közjegyzői okiratba foglaltatni, és azt a kiköltözési kötelezettség vállalását tanúsító záradékkal megerősíteni. 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213">
        <w:rPr>
          <w:rFonts w:ascii="Times New Roman" w:hAnsi="Times New Roman"/>
          <w:sz w:val="24"/>
          <w:szCs w:val="24"/>
        </w:rPr>
        <w:t xml:space="preserve">A vonatkozó önkormányzati rendeletben meghatározott szabályok szerint, a </w:t>
      </w:r>
      <w:r w:rsidRPr="003D7213">
        <w:rPr>
          <w:rFonts w:ascii="Times New Roman" w:hAnsi="Times New Roman"/>
          <w:b/>
          <w:bCs/>
          <w:sz w:val="24"/>
          <w:szCs w:val="24"/>
        </w:rPr>
        <w:t>bérleti díj emelésére fokozatosan</w:t>
      </w:r>
      <w:r w:rsidRPr="003D7213">
        <w:rPr>
          <w:rFonts w:ascii="Times New Roman" w:hAnsi="Times New Roman"/>
          <w:sz w:val="24"/>
          <w:szCs w:val="24"/>
        </w:rPr>
        <w:t xml:space="preserve"> kerül sor. A tárgyévben a lakbéremelés ütemezésének a következő lépcsője kerül </w:t>
      </w:r>
      <w:r w:rsidRPr="003D7213">
        <w:rPr>
          <w:rFonts w:ascii="Times New Roman" w:hAnsi="Times New Roman"/>
          <w:sz w:val="24"/>
          <w:szCs w:val="24"/>
        </w:rPr>
        <w:lastRenderedPageBreak/>
        <w:t xml:space="preserve">alkalmazásra. Az előre meghatározott lakbéremelés biztosítja a bérleti díj kiszámíthatóságát mind a bérlő, mind a bérbeadó számára. </w:t>
      </w:r>
    </w:p>
    <w:p w:rsidR="00A75DF2" w:rsidRPr="003D7213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C92AC1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7213">
        <w:rPr>
          <w:rFonts w:ascii="Times New Roman" w:hAnsi="Times New Roman"/>
          <w:sz w:val="24"/>
          <w:szCs w:val="24"/>
        </w:rPr>
        <w:t xml:space="preserve">Az Önkormányzat szociális rendeletében </w:t>
      </w:r>
      <w:r w:rsidRPr="003D7213">
        <w:rPr>
          <w:rFonts w:ascii="Times New Roman" w:hAnsi="Times New Roman"/>
          <w:b/>
          <w:bCs/>
          <w:sz w:val="24"/>
          <w:szCs w:val="24"/>
        </w:rPr>
        <w:t>meghatározott támogatások</w:t>
      </w:r>
      <w:r w:rsidRPr="003D7213">
        <w:rPr>
          <w:rFonts w:ascii="Times New Roman" w:hAnsi="Times New Roman"/>
          <w:sz w:val="24"/>
          <w:szCs w:val="24"/>
        </w:rPr>
        <w:t xml:space="preserve"> a rászoruló személyek és családok részére biztosítottak, amennyiben a jogszabályi feltételek fennállnak. A támogatások célja a lakhatás megőrzésének elősegítése, a bérlők életkörülményeinek </w:t>
      </w:r>
      <w:proofErr w:type="gramStart"/>
      <w:r w:rsidRPr="003D7213">
        <w:rPr>
          <w:rFonts w:ascii="Times New Roman" w:hAnsi="Times New Roman"/>
          <w:sz w:val="24"/>
          <w:szCs w:val="24"/>
        </w:rPr>
        <w:t>stabilizálása</w:t>
      </w:r>
      <w:proofErr w:type="gramEnd"/>
      <w:r w:rsidRPr="003D7213">
        <w:rPr>
          <w:rFonts w:ascii="Times New Roman" w:hAnsi="Times New Roman"/>
          <w:sz w:val="24"/>
          <w:szCs w:val="24"/>
        </w:rPr>
        <w:t>, és a bérleti jogviszony fenntarthatóságának biztosítása.</w:t>
      </w:r>
      <w:r>
        <w:rPr>
          <w:rFonts w:ascii="Times New Roman" w:hAnsi="Times New Roman"/>
          <w:sz w:val="24"/>
          <w:szCs w:val="24"/>
        </w:rPr>
        <w:t>”</w:t>
      </w:r>
    </w:p>
    <w:p w:rsidR="00A75DF2" w:rsidRPr="00C92AC1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1B1A">
        <w:rPr>
          <w:rFonts w:ascii="Times New Roman" w:hAnsi="Times New Roman"/>
          <w:sz w:val="24"/>
          <w:szCs w:val="24"/>
        </w:rPr>
        <w:t xml:space="preserve">A Pénzügyi és Kerületfejlesztési Bizottság döntési hatásköre a Budapest Főváros VII. Kerület Erzsébetváros Önkormányzatát megillető tulajdonosi jogok gyakorlása és a tulajdonában álló vagyonnal való gazdálkodás szabályairól </w:t>
      </w:r>
      <w:r w:rsidR="001E2FC3">
        <w:rPr>
          <w:rFonts w:ascii="Times New Roman" w:hAnsi="Times New Roman"/>
          <w:sz w:val="24"/>
          <w:szCs w:val="24"/>
        </w:rPr>
        <w:t>szóló 35/2025</w:t>
      </w:r>
      <w:r w:rsidRPr="003D7213">
        <w:rPr>
          <w:rFonts w:ascii="Times New Roman" w:hAnsi="Times New Roman"/>
          <w:sz w:val="24"/>
          <w:szCs w:val="24"/>
        </w:rPr>
        <w:t xml:space="preserve">. (IX.24.) önkormányzati rendelet (a továbbiakban: Vagyonrendelet) 8. § (1) bekezdésében, valamint a Rendelet 3. § (1) bekezdésénben b) pontjának </w:t>
      </w:r>
      <w:proofErr w:type="spellStart"/>
      <w:r w:rsidRPr="003D7213">
        <w:rPr>
          <w:rFonts w:ascii="Times New Roman" w:hAnsi="Times New Roman"/>
          <w:sz w:val="24"/>
          <w:szCs w:val="24"/>
        </w:rPr>
        <w:t>ba</w:t>
      </w:r>
      <w:proofErr w:type="spellEnd"/>
      <w:r w:rsidRPr="003D7213">
        <w:rPr>
          <w:rFonts w:ascii="Times New Roman" w:hAnsi="Times New Roman"/>
          <w:sz w:val="24"/>
          <w:szCs w:val="24"/>
        </w:rPr>
        <w:t xml:space="preserve">) és </w:t>
      </w:r>
      <w:proofErr w:type="spellStart"/>
      <w:r w:rsidRPr="003D7213">
        <w:rPr>
          <w:rFonts w:ascii="Times New Roman" w:hAnsi="Times New Roman"/>
          <w:sz w:val="24"/>
          <w:szCs w:val="24"/>
        </w:rPr>
        <w:t>bb</w:t>
      </w:r>
      <w:proofErr w:type="spellEnd"/>
      <w:r w:rsidRPr="003D7213">
        <w:rPr>
          <w:rFonts w:ascii="Times New Roman" w:hAnsi="Times New Roman"/>
          <w:sz w:val="24"/>
          <w:szCs w:val="24"/>
        </w:rPr>
        <w:t>) alpontjában</w:t>
      </w:r>
      <w:r>
        <w:rPr>
          <w:rFonts w:ascii="Times New Roman" w:hAnsi="Times New Roman"/>
          <w:sz w:val="24"/>
          <w:szCs w:val="24"/>
        </w:rPr>
        <w:t xml:space="preserve"> foglaltakon alapul. </w:t>
      </w:r>
    </w:p>
    <w:p w:rsidR="00A75DF2" w:rsidRPr="00841B1A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1964A1" w:rsidRDefault="00A75DF2" w:rsidP="00A75DF2">
      <w:pPr>
        <w:widowControl w:val="0"/>
        <w:suppressAutoHyphens/>
        <w:autoSpaceDE w:val="0"/>
        <w:spacing w:after="12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964A1">
        <w:rPr>
          <w:rFonts w:ascii="Times New Roman" w:hAnsi="Times New Roman"/>
          <w:b/>
          <w:bCs/>
          <w:i/>
          <w:iCs/>
          <w:sz w:val="24"/>
          <w:szCs w:val="24"/>
        </w:rPr>
        <w:t>A Vagyonrendelet 8. §</w:t>
      </w:r>
      <w:r w:rsidRPr="001964A1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 xml:space="preserve"> (1) </w:t>
      </w:r>
      <w:proofErr w:type="spellStart"/>
      <w:r w:rsidRPr="001964A1">
        <w:rPr>
          <w:rFonts w:ascii="Times New Roman" w:hAnsi="Times New Roman"/>
          <w:b/>
          <w:bCs/>
          <w:i/>
          <w:iCs/>
          <w:sz w:val="24"/>
          <w:szCs w:val="24"/>
          <w:lang w:val="en-US"/>
        </w:rPr>
        <w:t>bekezdése</w:t>
      </w:r>
      <w:proofErr w:type="spellEnd"/>
      <w:r w:rsidRPr="001964A1">
        <w:rPr>
          <w:rFonts w:ascii="Times New Roman" w:hAnsi="Times New Roman"/>
          <w:b/>
          <w:bCs/>
          <w:i/>
          <w:iCs/>
          <w:sz w:val="24"/>
          <w:szCs w:val="24"/>
        </w:rPr>
        <w:t xml:space="preserve"> értelmében:</w:t>
      </w:r>
    </w:p>
    <w:p w:rsidR="00A75DF2" w:rsidRPr="00262383" w:rsidRDefault="00A75DF2" w:rsidP="00A75DF2">
      <w:pPr>
        <w:widowControl w:val="0"/>
        <w:suppressAutoHyphens/>
        <w:autoSpaceDE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„</w:t>
      </w:r>
      <w:r w:rsidRPr="00262383">
        <w:rPr>
          <w:rFonts w:ascii="Times New Roman" w:hAnsi="Times New Roman"/>
          <w:i/>
          <w:sz w:val="24"/>
          <w:szCs w:val="24"/>
        </w:rPr>
        <w:t>8. (1) Budapest Főváros VII. kerület Erzsébetváros Önkormányzata Képviselő-testületének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262383">
        <w:rPr>
          <w:rFonts w:ascii="Times New Roman" w:hAnsi="Times New Roman"/>
          <w:i/>
          <w:sz w:val="24"/>
          <w:szCs w:val="24"/>
        </w:rPr>
        <w:t xml:space="preserve">Pénzügyi és Kerületfejlesztési Bizottsága — a továbbiakban: </w:t>
      </w:r>
      <w:r w:rsidRPr="00262383">
        <w:rPr>
          <w:rFonts w:ascii="Times New Roman" w:hAnsi="Times New Roman"/>
          <w:b/>
          <w:bCs/>
          <w:i/>
          <w:sz w:val="24"/>
          <w:szCs w:val="24"/>
        </w:rPr>
        <w:t>Pénzügyi és Kerületfejlesztési Bizottság — gyakorolja</w:t>
      </w:r>
      <w:r w:rsidRPr="00262383">
        <w:rPr>
          <w:rFonts w:ascii="Times New Roman" w:hAnsi="Times New Roman"/>
          <w:i/>
          <w:sz w:val="24"/>
          <w:szCs w:val="24"/>
        </w:rPr>
        <w:t xml:space="preserve"> az Önkormányzatot megillető tulajdonosi jogokat az alábbi kivételekkel:</w:t>
      </w:r>
    </w:p>
    <w:p w:rsidR="00A75DF2" w:rsidRPr="00262383" w:rsidRDefault="00A75DF2" w:rsidP="00A75DF2">
      <w:pPr>
        <w:widowControl w:val="0"/>
        <w:tabs>
          <w:tab w:val="left" w:pos="709"/>
        </w:tabs>
        <w:suppressAutoHyphens/>
        <w:autoSpaceDE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proofErr w:type="gramStart"/>
      <w:r w:rsidRPr="001D192B">
        <w:rPr>
          <w:rFonts w:ascii="Times New Roman" w:hAnsi="Times New Roman"/>
          <w:i/>
          <w:iCs/>
          <w:sz w:val="24"/>
          <w:szCs w:val="24"/>
        </w:rPr>
        <w:t>a</w:t>
      </w:r>
      <w:proofErr w:type="gramEnd"/>
      <w:r w:rsidRPr="001D192B">
        <w:rPr>
          <w:rFonts w:ascii="Times New Roman" w:hAnsi="Times New Roman"/>
          <w:i/>
          <w:iCs/>
          <w:sz w:val="24"/>
          <w:szCs w:val="24"/>
        </w:rPr>
        <w:t>)</w:t>
      </w:r>
      <w:r>
        <w:rPr>
          <w:rFonts w:ascii="Times New Roman" w:hAnsi="Times New Roman"/>
          <w:i/>
          <w:iCs/>
          <w:sz w:val="24"/>
          <w:szCs w:val="24"/>
        </w:rPr>
        <w:tab/>
      </w:r>
      <w:r w:rsidRPr="001D192B">
        <w:rPr>
          <w:rFonts w:ascii="Times New Roman" w:hAnsi="Times New Roman"/>
          <w:i/>
          <w:iCs/>
          <w:sz w:val="24"/>
          <w:szCs w:val="24"/>
        </w:rPr>
        <w:t>azon tulajdonosi jogkörök, amelyeknek a gyakorlását magasabb szintű jogszabály a</w:t>
      </w:r>
      <w:r w:rsidRPr="00262383">
        <w:rPr>
          <w:rFonts w:ascii="Times New Roman" w:hAnsi="Times New Roman"/>
          <w:i/>
          <w:sz w:val="24"/>
          <w:szCs w:val="24"/>
        </w:rPr>
        <w:t xml:space="preserve"> Képviselő-testület kizárólagos hatáskörébe utal;</w:t>
      </w:r>
    </w:p>
    <w:p w:rsidR="00A75DF2" w:rsidRPr="00262383" w:rsidRDefault="00A75DF2" w:rsidP="00A75DF2">
      <w:pPr>
        <w:widowControl w:val="0"/>
        <w:tabs>
          <w:tab w:val="left" w:pos="567"/>
        </w:tabs>
        <w:suppressAutoHyphens/>
        <w:autoSpaceDE w:val="0"/>
        <w:spacing w:after="12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b)</w:t>
      </w:r>
      <w:r>
        <w:rPr>
          <w:rFonts w:ascii="Times New Roman" w:hAnsi="Times New Roman"/>
          <w:i/>
          <w:sz w:val="24"/>
          <w:szCs w:val="24"/>
        </w:rPr>
        <w:tab/>
      </w:r>
      <w:r w:rsidRPr="00262383">
        <w:rPr>
          <w:rFonts w:ascii="Times New Roman" w:hAnsi="Times New Roman"/>
          <w:i/>
          <w:sz w:val="24"/>
          <w:szCs w:val="24"/>
        </w:rPr>
        <w:t>azon tulajdonosi jogkörök, amelyeket e rendelet, vagy más önkormányzati rendelet utal a Képviselő-testület, a Képviselő-testület más bizottsága, vagy a polgármester hatáskörébe.”</w:t>
      </w:r>
    </w:p>
    <w:p w:rsidR="00A75DF2" w:rsidRDefault="00A75DF2" w:rsidP="00A75DF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75DF2" w:rsidRDefault="00A75DF2" w:rsidP="00A75DF2">
      <w:pPr>
        <w:widowControl w:val="0"/>
        <w:suppressAutoHyphens/>
        <w:autoSpaceDE w:val="0"/>
        <w:spacing w:after="12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2531F">
        <w:rPr>
          <w:rFonts w:ascii="Times New Roman" w:hAnsi="Times New Roman"/>
          <w:b/>
          <w:bCs/>
          <w:i/>
          <w:sz w:val="24"/>
          <w:szCs w:val="24"/>
        </w:rPr>
        <w:t>A Rendelet 3. §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(1) bekezdés</w:t>
      </w:r>
      <w:r w:rsidRPr="00F2531F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sz w:val="24"/>
          <w:szCs w:val="24"/>
        </w:rPr>
        <w:t>b) pontja értelmében:</w:t>
      </w:r>
    </w:p>
    <w:p w:rsidR="00A75DF2" w:rsidRDefault="00A75DF2" w:rsidP="00A75DF2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„3. § (1) </w:t>
      </w:r>
      <w:r w:rsidRPr="00663D9B">
        <w:rPr>
          <w:rFonts w:ascii="Times New Roman" w:hAnsi="Times New Roman"/>
          <w:i/>
          <w:iCs/>
          <w:sz w:val="24"/>
          <w:szCs w:val="24"/>
        </w:rPr>
        <w:t xml:space="preserve">A lakásbérleti jogviszonyokkal kapcsolatos bérbeadói jogkörök és feladatkörök gyakorlása körében </w:t>
      </w:r>
    </w:p>
    <w:p w:rsidR="00A75DF2" w:rsidRPr="00BC6840" w:rsidRDefault="00A75DF2" w:rsidP="00A75DF2">
      <w:pPr>
        <w:tabs>
          <w:tab w:val="left" w:pos="1134"/>
        </w:tabs>
        <w:spacing w:after="120" w:line="240" w:lineRule="auto"/>
        <w:ind w:left="1128" w:hanging="408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663D9B">
        <w:rPr>
          <w:rFonts w:ascii="Times New Roman" w:hAnsi="Times New Roman"/>
          <w:i/>
          <w:iCs/>
          <w:sz w:val="24"/>
          <w:szCs w:val="24"/>
        </w:rPr>
        <w:t>b)</w:t>
      </w:r>
      <w:r>
        <w:rPr>
          <w:rFonts w:ascii="Times New Roman" w:hAnsi="Times New Roman"/>
          <w:i/>
          <w:iCs/>
          <w:sz w:val="24"/>
          <w:szCs w:val="24"/>
        </w:rPr>
        <w:tab/>
      </w:r>
      <w:r w:rsidRPr="00663D9B">
        <w:rPr>
          <w:rFonts w:ascii="Times New Roman" w:hAnsi="Times New Roman"/>
          <w:i/>
          <w:iCs/>
          <w:sz w:val="24"/>
          <w:szCs w:val="24"/>
        </w:rPr>
        <w:t xml:space="preserve">az önkormányzat Képviselő-testületének </w:t>
      </w:r>
      <w:r w:rsidRPr="00BC6840">
        <w:rPr>
          <w:rFonts w:ascii="Times New Roman" w:hAnsi="Times New Roman"/>
          <w:b/>
          <w:bCs/>
          <w:i/>
          <w:iCs/>
          <w:sz w:val="24"/>
          <w:szCs w:val="24"/>
        </w:rPr>
        <w:t xml:space="preserve">Pénzügyi és Kerületfejlesztési Bizottsága </w:t>
      </w:r>
      <w:r w:rsidRPr="00F13241">
        <w:rPr>
          <w:rFonts w:ascii="Times New Roman" w:hAnsi="Times New Roman"/>
          <w:i/>
          <w:iCs/>
          <w:sz w:val="24"/>
          <w:szCs w:val="24"/>
        </w:rPr>
        <w:t>(továbbiakban: Bizottság)</w:t>
      </w:r>
      <w:r w:rsidRPr="00BC6840">
        <w:rPr>
          <w:rFonts w:ascii="Times New Roman" w:hAnsi="Times New Roman"/>
          <w:b/>
          <w:bCs/>
          <w:i/>
          <w:iCs/>
          <w:sz w:val="24"/>
          <w:szCs w:val="24"/>
        </w:rPr>
        <w:t xml:space="preserve"> dönt</w:t>
      </w:r>
    </w:p>
    <w:p w:rsidR="00A75DF2" w:rsidRPr="00663D9B" w:rsidRDefault="00A75DF2" w:rsidP="00A75DF2">
      <w:pPr>
        <w:tabs>
          <w:tab w:val="left" w:pos="1985"/>
          <w:tab w:val="left" w:pos="2127"/>
        </w:tabs>
        <w:spacing w:after="120" w:line="240" w:lineRule="auto"/>
        <w:ind w:left="1980" w:hanging="540"/>
        <w:jc w:val="both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663D9B">
        <w:rPr>
          <w:rFonts w:ascii="Times New Roman" w:hAnsi="Times New Roman"/>
          <w:i/>
          <w:iCs/>
          <w:sz w:val="24"/>
          <w:szCs w:val="24"/>
        </w:rPr>
        <w:t>ba</w:t>
      </w:r>
      <w:proofErr w:type="spellEnd"/>
      <w:r w:rsidRPr="00663D9B">
        <w:rPr>
          <w:rFonts w:ascii="Times New Roman" w:hAnsi="Times New Roman"/>
          <w:i/>
          <w:iCs/>
          <w:sz w:val="24"/>
          <w:szCs w:val="24"/>
        </w:rPr>
        <w:t>)</w:t>
      </w:r>
      <w:r>
        <w:rPr>
          <w:rFonts w:ascii="Times New Roman" w:hAnsi="Times New Roman"/>
          <w:i/>
          <w:iCs/>
          <w:sz w:val="24"/>
          <w:szCs w:val="24"/>
        </w:rPr>
        <w:tab/>
      </w:r>
      <w:r w:rsidRPr="00663D9B">
        <w:rPr>
          <w:rFonts w:ascii="Times New Roman" w:hAnsi="Times New Roman"/>
          <w:i/>
          <w:iCs/>
          <w:sz w:val="24"/>
          <w:szCs w:val="24"/>
        </w:rPr>
        <w:t xml:space="preserve">a bérbeadó megbízottja által előterjesztett, </w:t>
      </w:r>
      <w:r w:rsidRPr="00DE3AF8">
        <w:rPr>
          <w:rFonts w:ascii="Times New Roman" w:hAnsi="Times New Roman"/>
          <w:b/>
          <w:bCs/>
          <w:i/>
          <w:iCs/>
          <w:sz w:val="24"/>
          <w:szCs w:val="24"/>
        </w:rPr>
        <w:t>előző évi lakásgazdálkodásra vonatkozó beszámoló, valamint a tárgyévi lakásgazdálkodási irányelveket és bérbeadási jogcímekre vonatkozó keretszámokat tartalmazó javaslat</w:t>
      </w:r>
      <w:r w:rsidRPr="00663D9B">
        <w:rPr>
          <w:rFonts w:ascii="Times New Roman" w:hAnsi="Times New Roman"/>
          <w:i/>
          <w:iCs/>
          <w:sz w:val="24"/>
          <w:szCs w:val="24"/>
        </w:rPr>
        <w:t xml:space="preserve"> elfogadásáról,</w:t>
      </w:r>
    </w:p>
    <w:p w:rsidR="00A75DF2" w:rsidRPr="00907103" w:rsidRDefault="00A75DF2" w:rsidP="00A75DF2">
      <w:pPr>
        <w:tabs>
          <w:tab w:val="left" w:pos="1985"/>
        </w:tabs>
        <w:spacing w:after="120" w:line="240" w:lineRule="auto"/>
        <w:ind w:left="1980" w:hanging="540"/>
        <w:jc w:val="both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663D9B">
        <w:rPr>
          <w:rFonts w:ascii="Times New Roman" w:hAnsi="Times New Roman"/>
          <w:i/>
          <w:iCs/>
          <w:sz w:val="24"/>
          <w:szCs w:val="24"/>
        </w:rPr>
        <w:t>bb</w:t>
      </w:r>
      <w:proofErr w:type="spellEnd"/>
      <w:r w:rsidRPr="00663D9B">
        <w:rPr>
          <w:rFonts w:ascii="Times New Roman" w:hAnsi="Times New Roman"/>
          <w:i/>
          <w:iCs/>
          <w:sz w:val="24"/>
          <w:szCs w:val="24"/>
        </w:rPr>
        <w:t>)</w:t>
      </w:r>
      <w:r>
        <w:rPr>
          <w:rFonts w:ascii="Times New Roman" w:hAnsi="Times New Roman"/>
          <w:i/>
          <w:iCs/>
          <w:sz w:val="24"/>
          <w:szCs w:val="24"/>
        </w:rPr>
        <w:tab/>
      </w:r>
      <w:r w:rsidRPr="00663D9B">
        <w:rPr>
          <w:rFonts w:ascii="Times New Roman" w:hAnsi="Times New Roman"/>
          <w:i/>
          <w:iCs/>
          <w:sz w:val="24"/>
          <w:szCs w:val="24"/>
        </w:rPr>
        <w:t xml:space="preserve">a bérbeadási jogcímekre vonatkozó </w:t>
      </w:r>
      <w:r w:rsidRPr="00907103">
        <w:rPr>
          <w:rFonts w:ascii="Times New Roman" w:hAnsi="Times New Roman"/>
          <w:i/>
          <w:iCs/>
          <w:sz w:val="24"/>
          <w:szCs w:val="24"/>
        </w:rPr>
        <w:t>keretszámok esetleges évközi módosításairól.”</w:t>
      </w:r>
    </w:p>
    <w:p w:rsidR="00A75DF2" w:rsidRDefault="00A75DF2" w:rsidP="00A75DF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75DF2" w:rsidRDefault="00A75DF2" w:rsidP="00A75DF2">
      <w:pPr>
        <w:widowControl w:val="0"/>
        <w:suppressAutoHyphens/>
        <w:autoSpaceDE w:val="0"/>
        <w:spacing w:after="120" w:line="240" w:lineRule="auto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F2531F">
        <w:rPr>
          <w:rFonts w:ascii="Times New Roman" w:hAnsi="Times New Roman"/>
          <w:b/>
          <w:bCs/>
          <w:i/>
          <w:sz w:val="24"/>
          <w:szCs w:val="24"/>
        </w:rPr>
        <w:t xml:space="preserve">A Rendelet </w:t>
      </w:r>
      <w:r>
        <w:rPr>
          <w:rFonts w:ascii="Times New Roman" w:hAnsi="Times New Roman"/>
          <w:b/>
          <w:bCs/>
          <w:i/>
          <w:sz w:val="24"/>
          <w:szCs w:val="24"/>
        </w:rPr>
        <w:t>5</w:t>
      </w:r>
      <w:r w:rsidRPr="00F2531F">
        <w:rPr>
          <w:rFonts w:ascii="Times New Roman" w:hAnsi="Times New Roman"/>
          <w:b/>
          <w:bCs/>
          <w:i/>
          <w:sz w:val="24"/>
          <w:szCs w:val="24"/>
        </w:rPr>
        <w:t>. §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(2)-(3) bekezdés</w:t>
      </w:r>
      <w:r w:rsidRPr="00F2531F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i/>
          <w:sz w:val="24"/>
          <w:szCs w:val="24"/>
        </w:rPr>
        <w:t>értelmében:</w:t>
      </w:r>
    </w:p>
    <w:p w:rsidR="00A75DF2" w:rsidRPr="008736C4" w:rsidRDefault="00A75DF2" w:rsidP="00A75DF2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„5. § (2) </w:t>
      </w:r>
      <w:r w:rsidRPr="008736C4">
        <w:rPr>
          <w:rFonts w:ascii="Times New Roman" w:hAnsi="Times New Roman"/>
          <w:i/>
          <w:iCs/>
          <w:sz w:val="24"/>
          <w:szCs w:val="24"/>
        </w:rPr>
        <w:t xml:space="preserve">A bérbeadó - az e rendeletben meghatározott lakásgazdálkodási feladatok ellátásához szükséges lakások kivételével - a rendelkezése alatt álló lakásokat elsősorban pályázat útján jogosult bérbe adni. </w:t>
      </w:r>
    </w:p>
    <w:p w:rsidR="00A75DF2" w:rsidRPr="008736C4" w:rsidRDefault="00A75DF2" w:rsidP="00A75DF2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(3) </w:t>
      </w:r>
      <w:r w:rsidRPr="008736C4">
        <w:rPr>
          <w:rFonts w:ascii="Times New Roman" w:hAnsi="Times New Roman"/>
          <w:i/>
          <w:iCs/>
          <w:sz w:val="24"/>
          <w:szCs w:val="24"/>
        </w:rPr>
        <w:t>Az (2) bekezdésben foglaltakon kívül a lakások bérbeadása megvalósulhat pályázaton kívül is</w:t>
      </w:r>
    </w:p>
    <w:p w:rsidR="00A75DF2" w:rsidRPr="009B51E7" w:rsidRDefault="00A75DF2" w:rsidP="00A75DF2">
      <w:pPr>
        <w:pStyle w:val="Listaszerbekezds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lastRenderedPageBreak/>
        <w:t>közfeladatok megvalósítása érdekében történő bérbeadással,</w:t>
      </w:r>
    </w:p>
    <w:p w:rsidR="00A75DF2" w:rsidRPr="009B51E7" w:rsidRDefault="00A75DF2" w:rsidP="00A75DF2">
      <w:pPr>
        <w:pStyle w:val="Listaszerbekezds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 xml:space="preserve">bérlőkijelölési jog biztosításával, </w:t>
      </w:r>
    </w:p>
    <w:p w:rsidR="00A75DF2" w:rsidRPr="009B51E7" w:rsidRDefault="00A75DF2" w:rsidP="00A75DF2">
      <w:pPr>
        <w:pStyle w:val="Listaszerbekezds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szolgálati jellegű jogviszony fennállásához kötődően,</w:t>
      </w:r>
    </w:p>
    <w:p w:rsidR="00A75DF2" w:rsidRPr="009B51E7" w:rsidRDefault="00A75DF2" w:rsidP="00A75DF2">
      <w:pPr>
        <w:pStyle w:val="Listaszerbekezds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állampolgárok közötti lakáscsere jóváhagyásával, illetve cserelakás biztosításával,</w:t>
      </w:r>
    </w:p>
    <w:p w:rsidR="00A75DF2" w:rsidRPr="009B51E7" w:rsidRDefault="00A75DF2" w:rsidP="00A75DF2">
      <w:pPr>
        <w:pStyle w:val="Listaszerbekezds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lakásbővítés érdekében a hozzácsatolt lakás bérbeadásával,</w:t>
      </w:r>
    </w:p>
    <w:p w:rsidR="00A75DF2" w:rsidRPr="009B51E7" w:rsidRDefault="00A75DF2" w:rsidP="00A75DF2">
      <w:pPr>
        <w:pStyle w:val="Listaszerbekezds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megüresedett társbérleti lakrész visszamaradt társbérlő részére történő bérbeadásával,</w:t>
      </w:r>
    </w:p>
    <w:p w:rsidR="00A75DF2" w:rsidRPr="009B51E7" w:rsidRDefault="00A75DF2" w:rsidP="00A75DF2">
      <w:pPr>
        <w:pStyle w:val="Listaszerbekezds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 xml:space="preserve">szociális lakhatást biztosító szervezetek részére történő bérbeadás útján, </w:t>
      </w:r>
    </w:p>
    <w:p w:rsidR="00A75DF2" w:rsidRPr="009B51E7" w:rsidRDefault="00A75DF2" w:rsidP="00A75DF2">
      <w:pPr>
        <w:pStyle w:val="Listaszerbekezds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jogcím nélküli lakáshasználók helyzetének rendezésével,</w:t>
      </w:r>
    </w:p>
    <w:p w:rsidR="00A75DF2" w:rsidRPr="009B51E7" w:rsidRDefault="00A75DF2" w:rsidP="00A75DF2">
      <w:pPr>
        <w:pStyle w:val="Listaszerbekezds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rendkívüli élethelyzetben lévők elhelyezése, méltányossági jogkör gyakorlása útján,</w:t>
      </w:r>
    </w:p>
    <w:p w:rsidR="00A75DF2" w:rsidRPr="009B51E7" w:rsidRDefault="00A75DF2" w:rsidP="00A75DF2">
      <w:pPr>
        <w:pStyle w:val="Listaszerbekezds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szociális intézményből elbocsátott személyek elhelyezési kötelezettsége alapján,</w:t>
      </w:r>
    </w:p>
    <w:p w:rsidR="00A75DF2" w:rsidRPr="009B51E7" w:rsidRDefault="00A75DF2" w:rsidP="00A75DF2">
      <w:pPr>
        <w:pStyle w:val="Listaszerbekezds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jogszabály rendelkezése, vagy bírósági határozat alapján,</w:t>
      </w:r>
    </w:p>
    <w:p w:rsidR="00A75DF2" w:rsidRPr="009B51E7" w:rsidRDefault="00A75DF2" w:rsidP="00A75DF2">
      <w:pPr>
        <w:pStyle w:val="Listaszerbekezds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polgármesteri bérlőkijelöléssel,</w:t>
      </w:r>
    </w:p>
    <w:p w:rsidR="00A75DF2" w:rsidRPr="009B51E7" w:rsidRDefault="00A75DF2" w:rsidP="00A75DF2">
      <w:pPr>
        <w:pStyle w:val="Listaszerbekezds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ideiglenes elhelyezéssel,</w:t>
      </w:r>
    </w:p>
    <w:p w:rsidR="00A75DF2" w:rsidRPr="009B51E7" w:rsidRDefault="00A75DF2" w:rsidP="00A75DF2">
      <w:pPr>
        <w:pStyle w:val="Listaszerbekezds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átmeneti elhelyezés útján,</w:t>
      </w:r>
    </w:p>
    <w:p w:rsidR="00A75DF2" w:rsidRPr="009B51E7" w:rsidRDefault="00A75DF2" w:rsidP="00A75DF2">
      <w:pPr>
        <w:pStyle w:val="Listaszerbekezds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>lakásbérleti jogviszony megszűnését követően, ugyanazon bérlő részére történő újabb bérbeadás útján,</w:t>
      </w:r>
    </w:p>
    <w:p w:rsidR="00A75DF2" w:rsidRPr="009B51E7" w:rsidRDefault="00A75DF2" w:rsidP="00A75DF2">
      <w:pPr>
        <w:pStyle w:val="Listaszerbekezds"/>
        <w:numPr>
          <w:ilvl w:val="0"/>
          <w:numId w:val="24"/>
        </w:num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9B51E7">
        <w:rPr>
          <w:rFonts w:ascii="Times New Roman" w:hAnsi="Times New Roman"/>
          <w:i/>
          <w:iCs/>
          <w:sz w:val="24"/>
          <w:szCs w:val="24"/>
        </w:rPr>
        <w:t xml:space="preserve">bérlőtársi jogviszony létesítésével.” </w:t>
      </w:r>
    </w:p>
    <w:p w:rsidR="00A75DF2" w:rsidRPr="008736C4" w:rsidRDefault="00A75DF2" w:rsidP="00A75DF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A75DF2" w:rsidRPr="00666EBD" w:rsidRDefault="00A75DF2" w:rsidP="00A75DF2">
      <w:pPr>
        <w:widowControl w:val="0"/>
        <w:suppressAutoHyphens/>
        <w:autoSpaceDE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A75DF2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1B1A">
        <w:rPr>
          <w:rFonts w:ascii="Times New Roman" w:hAnsi="Times New Roman"/>
          <w:sz w:val="24"/>
          <w:szCs w:val="24"/>
        </w:rPr>
        <w:t>A fentiek és a jogszabályi hivatkozások alapján javasoljuk a határozati javaslat</w:t>
      </w:r>
      <w:r>
        <w:rPr>
          <w:rFonts w:ascii="Times New Roman" w:hAnsi="Times New Roman"/>
          <w:sz w:val="24"/>
          <w:szCs w:val="24"/>
        </w:rPr>
        <w:t>ok</w:t>
      </w:r>
      <w:r w:rsidRPr="00841B1A">
        <w:rPr>
          <w:rFonts w:ascii="Times New Roman" w:hAnsi="Times New Roman"/>
          <w:sz w:val="24"/>
          <w:szCs w:val="24"/>
        </w:rPr>
        <w:t xml:space="preserve"> elfogadásá</w:t>
      </w:r>
      <w:r>
        <w:rPr>
          <w:rFonts w:ascii="Times New Roman" w:hAnsi="Times New Roman"/>
          <w:sz w:val="24"/>
          <w:szCs w:val="24"/>
        </w:rPr>
        <w:t>t.</w:t>
      </w:r>
    </w:p>
    <w:p w:rsidR="00A75DF2" w:rsidRDefault="00A75DF2" w:rsidP="00A75DF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Default="00A75DF2" w:rsidP="00A75DF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A75DF2" w:rsidRPr="00FC79EE" w:rsidRDefault="00A75DF2" w:rsidP="00A75DF2">
      <w:pPr>
        <w:spacing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FC79EE"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javaslatok</w:t>
      </w:r>
    </w:p>
    <w:p w:rsidR="00A75DF2" w:rsidRPr="00FC79EE" w:rsidRDefault="00A75DF2" w:rsidP="00A75DF2">
      <w:pPr>
        <w:spacing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 w:rsidRPr="00FC79EE">
        <w:rPr>
          <w:rFonts w:ascii="Times New Roman" w:hAnsi="Times New Roman"/>
          <w:b/>
          <w:bCs/>
          <w:color w:val="010101"/>
          <w:sz w:val="24"/>
          <w:szCs w:val="24"/>
        </w:rPr>
        <w:t>I.</w:t>
      </w:r>
    </w:p>
    <w:p w:rsidR="00A75DF2" w:rsidRPr="00FC79EE" w:rsidRDefault="00A75DF2" w:rsidP="00A75DF2">
      <w:pPr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FC79E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 w:rsidRPr="00FC79E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Képviselő-testület</w:t>
      </w:r>
      <w:r w:rsidR="000539D3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e       </w:t>
      </w:r>
      <w:r w:rsidRPr="00FC79E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Pénzügyi</w:t>
      </w:r>
      <w:proofErr w:type="gramEnd"/>
      <w:r w:rsidRPr="00FC79E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és Kerületfejlesztési Bizottsága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…</w:t>
      </w:r>
      <w:r w:rsidRPr="00FC79E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../2026. (I.26.) határozata a 2025. évi lakásgazdálkodási keretszámok végrehajtásának jóváhagyásáról</w:t>
      </w:r>
    </w:p>
    <w:p w:rsidR="00A75DF2" w:rsidRPr="00FC79EE" w:rsidRDefault="00A75DF2" w:rsidP="00A75DF2">
      <w:pPr>
        <w:spacing w:after="30" w:line="240" w:lineRule="auto"/>
        <w:ind w:right="150"/>
        <w:contextualSpacing/>
        <w:jc w:val="both"/>
        <w:rPr>
          <w:rFonts w:ascii="Times New Roman" w:hAnsi="Times New Roman"/>
          <w:sz w:val="24"/>
          <w:szCs w:val="24"/>
        </w:rPr>
      </w:pPr>
      <w:r w:rsidRPr="00FC79EE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 Képviselő-testület</w:t>
      </w:r>
      <w:r w:rsidR="000539D3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FC79EE">
        <w:rPr>
          <w:rFonts w:ascii="Times New Roman" w:hAnsi="Times New Roman"/>
          <w:color w:val="000000" w:themeColor="text1"/>
          <w:sz w:val="24"/>
          <w:szCs w:val="24"/>
        </w:rPr>
        <w:t xml:space="preserve"> Pénzügyi és Kerületfejlesztési Bizottsága úgy dönt,</w:t>
      </w:r>
      <w:r w:rsidRPr="00FC79EE">
        <w:rPr>
          <w:rFonts w:ascii="Times New Roman" w:hAnsi="Times New Roman"/>
          <w:sz w:val="24"/>
          <w:szCs w:val="24"/>
        </w:rPr>
        <w:t xml:space="preserve"> hogy:</w:t>
      </w:r>
    </w:p>
    <w:p w:rsidR="00A75DF2" w:rsidRPr="00FC79EE" w:rsidRDefault="00A75DF2" w:rsidP="00A75DF2">
      <w:pPr>
        <w:spacing w:after="30" w:line="240" w:lineRule="auto"/>
        <w:ind w:right="150"/>
        <w:contextualSpacing/>
        <w:jc w:val="both"/>
        <w:rPr>
          <w:rFonts w:ascii="Times New Roman" w:hAnsi="Times New Roman"/>
          <w:sz w:val="24"/>
          <w:szCs w:val="24"/>
        </w:rPr>
      </w:pPr>
    </w:p>
    <w:p w:rsidR="00A75DF2" w:rsidRPr="00077780" w:rsidRDefault="00A75DF2" w:rsidP="001E2FC3">
      <w:pPr>
        <w:pStyle w:val="Listaszerbekezds"/>
        <w:widowControl w:val="0"/>
        <w:autoSpaceDE w:val="0"/>
        <w:autoSpaceDN w:val="0"/>
        <w:adjustRightInd w:val="0"/>
        <w:spacing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FC79EE">
        <w:rPr>
          <w:rFonts w:ascii="Times New Roman" w:hAnsi="Times New Roman"/>
          <w:sz w:val="24"/>
          <w:szCs w:val="24"/>
        </w:rPr>
        <w:t>a</w:t>
      </w:r>
      <w:proofErr w:type="gramEnd"/>
      <w:r w:rsidRPr="00FC79EE">
        <w:rPr>
          <w:rFonts w:ascii="Times New Roman" w:hAnsi="Times New Roman"/>
          <w:sz w:val="24"/>
          <w:szCs w:val="24"/>
        </w:rPr>
        <w:t xml:space="preserve"> 2025. évi lakásgazdálkodási tényszámok</w:t>
      </w:r>
      <w:r>
        <w:rPr>
          <w:rFonts w:ascii="Times New Roman" w:hAnsi="Times New Roman"/>
          <w:sz w:val="24"/>
          <w:szCs w:val="24"/>
        </w:rPr>
        <w:t xml:space="preserve">ra vonatkozó </w:t>
      </w:r>
      <w:r w:rsidRPr="00FC79EE">
        <w:rPr>
          <w:rFonts w:ascii="Times New Roman" w:hAnsi="Times New Roman"/>
          <w:sz w:val="24"/>
          <w:szCs w:val="24"/>
        </w:rPr>
        <w:t>beszámolót az alábbiak szerint elfogadja:</w:t>
      </w:r>
      <w:bookmarkStart w:id="3" w:name="_Hlk219294649"/>
    </w:p>
    <w:tbl>
      <w:tblPr>
        <w:tblStyle w:val="Rcsostblzat"/>
        <w:tblW w:w="9209" w:type="dxa"/>
        <w:tblLook w:val="04A0" w:firstRow="1" w:lastRow="0" w:firstColumn="1" w:lastColumn="0" w:noHBand="0" w:noVBand="1"/>
      </w:tblPr>
      <w:tblGrid>
        <w:gridCol w:w="6091"/>
        <w:gridCol w:w="1559"/>
        <w:gridCol w:w="1559"/>
      </w:tblGrid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8F11D1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11D1">
              <w:rPr>
                <w:rFonts w:ascii="Times New Roman" w:hAnsi="Times New Roman"/>
                <w:b/>
                <w:bCs/>
                <w:sz w:val="24"/>
                <w:szCs w:val="24"/>
              </w:rPr>
              <w:t>Jogcím</w:t>
            </w:r>
          </w:p>
        </w:tc>
        <w:tc>
          <w:tcPr>
            <w:tcW w:w="1559" w:type="dxa"/>
            <w:vAlign w:val="center"/>
          </w:tcPr>
          <w:p w:rsidR="00A75DF2" w:rsidRPr="008F11D1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11D1">
              <w:rPr>
                <w:rFonts w:ascii="Times New Roman" w:hAnsi="Times New Roman"/>
                <w:b/>
                <w:bCs/>
                <w:sz w:val="24"/>
                <w:szCs w:val="24"/>
              </w:rPr>
              <w:t>2025. terv</w:t>
            </w:r>
          </w:p>
        </w:tc>
        <w:tc>
          <w:tcPr>
            <w:tcW w:w="1559" w:type="dxa"/>
            <w:vAlign w:val="center"/>
          </w:tcPr>
          <w:p w:rsidR="00A75DF2" w:rsidRPr="008F11D1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F11D1">
              <w:rPr>
                <w:rFonts w:ascii="Times New Roman" w:hAnsi="Times New Roman"/>
                <w:b/>
                <w:bCs/>
                <w:sz w:val="24"/>
                <w:szCs w:val="24"/>
              </w:rPr>
              <w:t>2025. tény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Üresen álló bérlakás pályázati kiírás keretében p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 xml:space="preserve">ályázat útján 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60 db</w:t>
            </w:r>
          </w:p>
        </w:tc>
        <w:tc>
          <w:tcPr>
            <w:tcW w:w="1559" w:type="dxa"/>
            <w:vAlign w:val="center"/>
          </w:tcPr>
          <w:p w:rsidR="00A75DF2" w:rsidRPr="008F11D1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F11D1">
              <w:rPr>
                <w:rFonts w:ascii="Times New Roman" w:hAnsi="Times New Roman"/>
                <w:b/>
                <w:bCs/>
              </w:rPr>
              <w:t>41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41D4">
              <w:rPr>
                <w:rFonts w:ascii="Times New Roman" w:hAnsi="Times New Roman"/>
                <w:sz w:val="24"/>
                <w:szCs w:val="24"/>
              </w:rPr>
              <w:t>Üresen álló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41D4">
              <w:rPr>
                <w:rFonts w:ascii="Times New Roman" w:hAnsi="Times New Roman"/>
                <w:sz w:val="24"/>
                <w:szCs w:val="24"/>
              </w:rPr>
              <w:t>- EVI</w:t>
            </w:r>
            <w:r>
              <w:rPr>
                <w:rFonts w:ascii="Times New Roman" w:hAnsi="Times New Roman"/>
                <w:sz w:val="24"/>
                <w:szCs w:val="24"/>
              </w:rPr>
              <w:t>N</w:t>
            </w:r>
            <w:r w:rsidRPr="006341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Nonprofit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Zrt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6341D4">
              <w:rPr>
                <w:rFonts w:ascii="Times New Roman" w:hAnsi="Times New Roman"/>
                <w:sz w:val="24"/>
                <w:szCs w:val="24"/>
              </w:rPr>
              <w:t>által felújítandó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41D4">
              <w:rPr>
                <w:rFonts w:ascii="Times New Roman" w:hAnsi="Times New Roman"/>
                <w:sz w:val="24"/>
                <w:szCs w:val="24"/>
              </w:rPr>
              <w:t>-lakásgazdálkodási feladatok ellátására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25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331A13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1A13">
              <w:rPr>
                <w:rFonts w:ascii="Times New Roman" w:hAnsi="Times New Roman"/>
                <w:sz w:val="24"/>
                <w:szCs w:val="24"/>
              </w:rPr>
              <w:t>Közfeladatok megvalósítása érdekében történő bérbeadással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12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331A13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érlőkijelölési jog biztosításával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4D">
              <w:rPr>
                <w:rFonts w:ascii="Times New Roman" w:hAnsi="Times New Roman"/>
              </w:rPr>
              <w:t>6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zolgálati jellegű jogviszony fennállásához kötődően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15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serelakás biztosításával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Pr="006341D4">
              <w:rPr>
                <w:rFonts w:ascii="Times New Roman" w:hAnsi="Times New Roman"/>
              </w:rPr>
              <w:t xml:space="preserve">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akásbővítés érdekében a hozzácsatolt lakás bérbeadásával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egüresedett társbérleti lakrész visszamaradt társbérlő részére történő bérbeadásával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3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zociális lakhatást biztosító szervezetek részére történő bérbeadás útján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4D">
              <w:rPr>
                <w:rFonts w:ascii="Times New Roman" w:hAnsi="Times New Roman"/>
              </w:rPr>
              <w:t>8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ogcím nélküli lakáshasználók helyzetének rendezésével</w:t>
            </w:r>
          </w:p>
        </w:tc>
        <w:tc>
          <w:tcPr>
            <w:tcW w:w="1559" w:type="dxa"/>
            <w:vAlign w:val="center"/>
          </w:tcPr>
          <w:p w:rsidR="00A75DF2" w:rsidRPr="00EF3E4D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3E4D">
              <w:rPr>
                <w:rFonts w:ascii="Times New Roman" w:hAnsi="Times New Roman"/>
              </w:rPr>
              <w:t>10 db</w:t>
            </w:r>
          </w:p>
        </w:tc>
        <w:tc>
          <w:tcPr>
            <w:tcW w:w="1559" w:type="dxa"/>
            <w:vAlign w:val="center"/>
          </w:tcPr>
          <w:p w:rsidR="00A75DF2" w:rsidRPr="00EF3E4D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endkívüli élethelyzetben lévők elhelyezése, méltányossági jogkör gyakorlása útján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zociális intézményből elbocsátott személyek elhelyezési kötelezettsége alapján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2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ogszabály rendelkezése, vagy bírósági határozat alapján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olgármesteri bérlőkijelöléssel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6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deiglenes elhelyezéssel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tmeneti elhelyezés útján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B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érlőtársi jogviszony létesítésével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2 db</w:t>
            </w:r>
          </w:p>
        </w:tc>
        <w:tc>
          <w:tcPr>
            <w:tcW w:w="1559" w:type="dxa"/>
            <w:vAlign w:val="center"/>
          </w:tcPr>
          <w:p w:rsidR="00A75DF2" w:rsidRPr="00841B1A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B51E7">
              <w:rPr>
                <w:rFonts w:ascii="Times New Roman" w:hAnsi="Times New Roman"/>
                <w:sz w:val="24"/>
                <w:szCs w:val="24"/>
              </w:rPr>
              <w:t>Értékesítés versenyeztetés útján</w:t>
            </w:r>
          </w:p>
        </w:tc>
        <w:tc>
          <w:tcPr>
            <w:tcW w:w="1559" w:type="dxa"/>
            <w:vAlign w:val="center"/>
          </w:tcPr>
          <w:p w:rsidR="00A75DF2" w:rsidRPr="006341D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341D4">
              <w:rPr>
                <w:rFonts w:ascii="Times New Roman" w:hAnsi="Times New Roman"/>
              </w:rPr>
              <w:t>50 db</w:t>
            </w:r>
          </w:p>
        </w:tc>
        <w:tc>
          <w:tcPr>
            <w:tcW w:w="1559" w:type="dxa"/>
            <w:vAlign w:val="center"/>
          </w:tcPr>
          <w:p w:rsidR="00A75DF2" w:rsidRPr="003D7213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3D7213">
              <w:rPr>
                <w:rFonts w:ascii="Times New Roman" w:hAnsi="Times New Roman"/>
                <w:b/>
                <w:bCs/>
              </w:rPr>
              <w:t>32 db</w:t>
            </w:r>
          </w:p>
        </w:tc>
      </w:tr>
      <w:tr w:rsidR="00A75DF2" w:rsidRPr="00841B1A" w:rsidTr="005E3AB2">
        <w:trPr>
          <w:trHeight w:val="552"/>
        </w:trPr>
        <w:tc>
          <w:tcPr>
            <w:tcW w:w="6091" w:type="dxa"/>
            <w:vAlign w:val="center"/>
          </w:tcPr>
          <w:p w:rsidR="00A75DF2" w:rsidRPr="00331A13" w:rsidRDefault="00A75DF2" w:rsidP="005E3AB2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331A13">
              <w:rPr>
                <w:rFonts w:ascii="Times New Roman" w:hAnsi="Times New Roman"/>
                <w:b/>
                <w:bCs/>
                <w:sz w:val="24"/>
                <w:szCs w:val="24"/>
              </w:rPr>
              <w:t>Összesen</w:t>
            </w:r>
            <w:r w:rsidRPr="00331A13">
              <w:rPr>
                <w:rFonts w:ascii="Times New Roman" w:hAnsi="Times New Roman"/>
                <w:b/>
                <w:bCs/>
              </w:rPr>
              <w:t>:</w:t>
            </w:r>
          </w:p>
        </w:tc>
        <w:tc>
          <w:tcPr>
            <w:tcW w:w="1559" w:type="dxa"/>
            <w:vAlign w:val="center"/>
          </w:tcPr>
          <w:p w:rsidR="00A75DF2" w:rsidRPr="00004FB7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04FB7">
              <w:rPr>
                <w:rFonts w:ascii="Times New Roman" w:hAnsi="Times New Roman"/>
                <w:b/>
                <w:bCs/>
                <w:sz w:val="24"/>
                <w:szCs w:val="24"/>
              </w:rPr>
              <w:t>236 db</w:t>
            </w:r>
          </w:p>
        </w:tc>
        <w:tc>
          <w:tcPr>
            <w:tcW w:w="1559" w:type="dxa"/>
            <w:vAlign w:val="center"/>
          </w:tcPr>
          <w:p w:rsidR="00A75DF2" w:rsidRPr="003D7213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213">
              <w:rPr>
                <w:rFonts w:ascii="Times New Roman" w:hAnsi="Times New Roman"/>
                <w:b/>
                <w:bCs/>
                <w:sz w:val="24"/>
                <w:szCs w:val="24"/>
              </w:rPr>
              <w:t>125 db</w:t>
            </w:r>
          </w:p>
        </w:tc>
      </w:tr>
      <w:bookmarkEnd w:id="3"/>
    </w:tbl>
    <w:p w:rsidR="00A75DF2" w:rsidRPr="00FC79EE" w:rsidRDefault="00A75DF2" w:rsidP="00A75DF2">
      <w:pPr>
        <w:pStyle w:val="Normal1"/>
        <w:autoSpaceDE w:val="0"/>
        <w:jc w:val="both"/>
        <w:rPr>
          <w:b/>
          <w:bCs/>
          <w:u w:val="single"/>
        </w:rPr>
      </w:pPr>
    </w:p>
    <w:p w:rsidR="00A75DF2" w:rsidRPr="00FC79EE" w:rsidRDefault="00A75DF2" w:rsidP="00A75DF2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7E7245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FC79EE">
        <w:rPr>
          <w:rFonts w:ascii="Times New Roman" w:hAnsi="Times New Roman"/>
          <w:sz w:val="24"/>
          <w:szCs w:val="24"/>
        </w:rPr>
        <w:tab/>
      </w:r>
      <w:proofErr w:type="spellStart"/>
      <w:r w:rsidRPr="00FC79EE">
        <w:rPr>
          <w:rFonts w:ascii="Times New Roman" w:hAnsi="Times New Roman"/>
          <w:sz w:val="24"/>
          <w:szCs w:val="24"/>
        </w:rPr>
        <w:t>Niedermüller</w:t>
      </w:r>
      <w:proofErr w:type="spellEnd"/>
      <w:r w:rsidRPr="00FC79EE">
        <w:rPr>
          <w:rFonts w:ascii="Times New Roman" w:hAnsi="Times New Roman"/>
          <w:sz w:val="24"/>
          <w:szCs w:val="24"/>
        </w:rPr>
        <w:t xml:space="preserve"> Péter polgármester</w:t>
      </w:r>
    </w:p>
    <w:p w:rsidR="00A75DF2" w:rsidRPr="00FC79EE" w:rsidRDefault="00A75DF2" w:rsidP="00A75DF2">
      <w:pPr>
        <w:widowControl w:val="0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E7245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FC79EE">
        <w:rPr>
          <w:rFonts w:ascii="Times New Roman" w:hAnsi="Times New Roman"/>
          <w:sz w:val="24"/>
          <w:szCs w:val="24"/>
        </w:rPr>
        <w:tab/>
        <w:t>2026. január 26.</w:t>
      </w:r>
    </w:p>
    <w:p w:rsidR="00A75DF2" w:rsidRDefault="00A75DF2" w:rsidP="00A75DF2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75DF2" w:rsidRPr="0012100F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2100F">
        <w:rPr>
          <w:rFonts w:ascii="Times New Roman" w:hAnsi="Times New Roman"/>
          <w:b/>
          <w:bCs/>
          <w:sz w:val="24"/>
          <w:szCs w:val="24"/>
        </w:rPr>
        <w:t>II.</w:t>
      </w:r>
    </w:p>
    <w:p w:rsidR="00A75DF2" w:rsidRPr="0012100F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A75DF2" w:rsidRPr="001E2FC3" w:rsidRDefault="001E2FC3" w:rsidP="001E2F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</w:pPr>
      <w:r w:rsidRPr="00FC79E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Budapest Főváros VII. kerület Erzsébetváros Önko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rmányzata </w:t>
      </w:r>
      <w:proofErr w:type="gramStart"/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Képviselő-testülete      </w:t>
      </w:r>
      <w:r w:rsidRPr="00FC79E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Pénzügyi</w:t>
      </w:r>
      <w:proofErr w:type="gramEnd"/>
      <w:r w:rsidRPr="00FC79E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és Kerületfejlesztési Bizottsága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…</w:t>
      </w:r>
      <w:r w:rsidRPr="00FC79E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../2026. (I.26.) határozata a </w:t>
      </w:r>
      <w:r w:rsidR="00A75DF2" w:rsidRPr="0012100F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2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026. évi </w:t>
      </w:r>
      <w:r w:rsidR="00A75DF2" w:rsidRPr="0012100F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lakásgazdálkodási keretszámok meghatározása tárgyában</w:t>
      </w:r>
    </w:p>
    <w:p w:rsidR="00A75DF2" w:rsidRDefault="00A75DF2" w:rsidP="00A75DF2">
      <w:pPr>
        <w:spacing w:after="30" w:line="240" w:lineRule="auto"/>
        <w:ind w:right="150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A75DF2" w:rsidRPr="0012100F" w:rsidRDefault="00A75DF2" w:rsidP="00A75DF2">
      <w:pPr>
        <w:spacing w:after="30" w:line="240" w:lineRule="auto"/>
        <w:ind w:right="150"/>
        <w:contextualSpacing/>
        <w:jc w:val="both"/>
        <w:rPr>
          <w:rFonts w:ascii="Times New Roman" w:hAnsi="Times New Roman"/>
          <w:sz w:val="24"/>
          <w:szCs w:val="24"/>
        </w:rPr>
      </w:pPr>
      <w:r w:rsidRPr="0012100F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</w:t>
      </w:r>
      <w:r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12100F">
        <w:rPr>
          <w:rFonts w:ascii="Times New Roman" w:hAnsi="Times New Roman"/>
          <w:color w:val="000000" w:themeColor="text1"/>
          <w:sz w:val="24"/>
          <w:szCs w:val="24"/>
        </w:rPr>
        <w:t xml:space="preserve"> Képviselő-testület</w:t>
      </w:r>
      <w:r w:rsidR="000539D3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12100F">
        <w:rPr>
          <w:rFonts w:ascii="Times New Roman" w:hAnsi="Times New Roman"/>
          <w:color w:val="000000" w:themeColor="text1"/>
          <w:sz w:val="24"/>
          <w:szCs w:val="24"/>
        </w:rPr>
        <w:t xml:space="preserve"> Pénzügyi és Kerületfejlesztési Bizottsága úgy dönt,</w:t>
      </w:r>
      <w:r w:rsidRPr="0012100F">
        <w:rPr>
          <w:rFonts w:ascii="Times New Roman" w:hAnsi="Times New Roman"/>
          <w:sz w:val="24"/>
          <w:szCs w:val="24"/>
        </w:rPr>
        <w:t xml:space="preserve"> hogy:</w:t>
      </w:r>
    </w:p>
    <w:p w:rsidR="00A75DF2" w:rsidRPr="0012100F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75DF2" w:rsidRPr="003D7213" w:rsidRDefault="00A75DF2" w:rsidP="001E2FC3">
      <w:pPr>
        <w:pStyle w:val="Listaszerbekezds"/>
        <w:widowControl w:val="0"/>
        <w:numPr>
          <w:ilvl w:val="0"/>
          <w:numId w:val="38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7213">
        <w:rPr>
          <w:rFonts w:ascii="Times New Roman" w:hAnsi="Times New Roman"/>
          <w:sz w:val="24"/>
          <w:szCs w:val="24"/>
        </w:rPr>
        <w:t xml:space="preserve">a lakásgazdálkodási feladatok ellátására a 2026. évi bérbeadási jogcímekre vonatkozó keretszámokat az </w:t>
      </w:r>
      <w:proofErr w:type="spellStart"/>
      <w:r w:rsidRPr="003D7213">
        <w:rPr>
          <w:rFonts w:ascii="Times New Roman" w:hAnsi="Times New Roman"/>
          <w:sz w:val="24"/>
          <w:szCs w:val="24"/>
        </w:rPr>
        <w:t>alábbak</w:t>
      </w:r>
      <w:proofErr w:type="spellEnd"/>
      <w:r w:rsidRPr="003D7213">
        <w:rPr>
          <w:rFonts w:ascii="Times New Roman" w:hAnsi="Times New Roman"/>
          <w:sz w:val="24"/>
          <w:szCs w:val="24"/>
        </w:rPr>
        <w:t xml:space="preserve"> szerint határozza meg:</w:t>
      </w:r>
    </w:p>
    <w:tbl>
      <w:tblPr>
        <w:tblStyle w:val="Rcsostblzat"/>
        <w:tblW w:w="9209" w:type="dxa"/>
        <w:tblLook w:val="04A0" w:firstRow="1" w:lastRow="0" w:firstColumn="1" w:lastColumn="0" w:noHBand="0" w:noVBand="1"/>
      </w:tblPr>
      <w:tblGrid>
        <w:gridCol w:w="6939"/>
        <w:gridCol w:w="2270"/>
      </w:tblGrid>
      <w:tr w:rsidR="00A75DF2" w:rsidRPr="00296EE0" w:rsidTr="005E3AB2">
        <w:trPr>
          <w:trHeight w:val="552"/>
        </w:trPr>
        <w:tc>
          <w:tcPr>
            <w:tcW w:w="6939" w:type="dxa"/>
            <w:vAlign w:val="center"/>
          </w:tcPr>
          <w:p w:rsidR="00A75DF2" w:rsidRPr="00296EE0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EE0">
              <w:rPr>
                <w:rFonts w:ascii="Times New Roman" w:hAnsi="Times New Roman"/>
                <w:b/>
                <w:bCs/>
                <w:sz w:val="24"/>
                <w:szCs w:val="24"/>
              </w:rPr>
              <w:t>Jogcím</w:t>
            </w:r>
          </w:p>
        </w:tc>
        <w:tc>
          <w:tcPr>
            <w:tcW w:w="2270" w:type="dxa"/>
            <w:vAlign w:val="center"/>
          </w:tcPr>
          <w:p w:rsidR="00A75DF2" w:rsidRPr="00296EE0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6EE0">
              <w:rPr>
                <w:rFonts w:ascii="Times New Roman" w:hAnsi="Times New Roman"/>
                <w:b/>
                <w:bCs/>
                <w:sz w:val="24"/>
                <w:szCs w:val="24"/>
              </w:rPr>
              <w:t>2026. terv</w:t>
            </w:r>
          </w:p>
        </w:tc>
      </w:tr>
      <w:tr w:rsidR="00A75DF2" w:rsidRPr="00841B1A" w:rsidTr="005E3AB2">
        <w:trPr>
          <w:trHeight w:val="552"/>
        </w:trPr>
        <w:tc>
          <w:tcPr>
            <w:tcW w:w="6939" w:type="dxa"/>
            <w:vAlign w:val="center"/>
          </w:tcPr>
          <w:p w:rsidR="00A75DF2" w:rsidRPr="003D7213" w:rsidRDefault="00A75DF2" w:rsidP="005E3AB2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3D7213">
              <w:rPr>
                <w:rFonts w:ascii="Times New Roman" w:hAnsi="Times New Roman"/>
                <w:sz w:val="24"/>
                <w:szCs w:val="24"/>
              </w:rPr>
              <w:t xml:space="preserve">Üresen álló lakások pályázat útján történő bérbeadása </w:t>
            </w:r>
          </w:p>
        </w:tc>
        <w:tc>
          <w:tcPr>
            <w:tcW w:w="2270" w:type="dxa"/>
            <w:vAlign w:val="center"/>
          </w:tcPr>
          <w:p w:rsidR="00A75DF2" w:rsidRPr="00CD214D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213">
              <w:rPr>
                <w:rFonts w:ascii="Times New Roman" w:hAnsi="Times New Roman"/>
                <w:sz w:val="24"/>
                <w:szCs w:val="24"/>
              </w:rPr>
              <w:t>50 db</w:t>
            </w:r>
          </w:p>
        </w:tc>
      </w:tr>
      <w:tr w:rsidR="00A75DF2" w:rsidRPr="00841B1A" w:rsidTr="005E3AB2">
        <w:trPr>
          <w:trHeight w:val="552"/>
        </w:trPr>
        <w:tc>
          <w:tcPr>
            <w:tcW w:w="6939" w:type="dxa"/>
            <w:vAlign w:val="center"/>
          </w:tcPr>
          <w:p w:rsidR="00A75DF2" w:rsidRPr="00073174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3174">
              <w:rPr>
                <w:rFonts w:ascii="Times New Roman" w:hAnsi="Times New Roman"/>
                <w:sz w:val="24"/>
                <w:szCs w:val="24"/>
              </w:rPr>
              <w:t xml:space="preserve">Üresen álló lakások felújítása – az EVIN Nonprofit </w:t>
            </w:r>
            <w:proofErr w:type="spellStart"/>
            <w:r w:rsidRPr="00073174">
              <w:rPr>
                <w:rFonts w:ascii="Times New Roman" w:hAnsi="Times New Roman"/>
                <w:sz w:val="24"/>
                <w:szCs w:val="24"/>
              </w:rPr>
              <w:t>Zrt</w:t>
            </w:r>
            <w:proofErr w:type="spellEnd"/>
            <w:r w:rsidRPr="00073174">
              <w:rPr>
                <w:rFonts w:ascii="Times New Roman" w:hAnsi="Times New Roman"/>
                <w:sz w:val="24"/>
                <w:szCs w:val="24"/>
              </w:rPr>
              <w:t>. által – lakásgazdálkodási feladatok ellátására</w:t>
            </w:r>
          </w:p>
        </w:tc>
        <w:tc>
          <w:tcPr>
            <w:tcW w:w="2270" w:type="dxa"/>
            <w:vAlign w:val="center"/>
          </w:tcPr>
          <w:p w:rsidR="00A75DF2" w:rsidRPr="00073174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3174">
              <w:rPr>
                <w:rFonts w:ascii="Times New Roman" w:hAnsi="Times New Roman"/>
                <w:sz w:val="24"/>
                <w:szCs w:val="24"/>
              </w:rPr>
              <w:t>32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Közfeladatok megvalósítása érdekében történő bérbeadás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10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 xml:space="preserve">érlőkijelölési jog </w:t>
            </w:r>
            <w:r>
              <w:rPr>
                <w:rFonts w:ascii="Times New Roman" w:hAnsi="Times New Roman"/>
                <w:sz w:val="24"/>
                <w:szCs w:val="24"/>
              </w:rPr>
              <w:t>útján történő bérbeadás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15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zolgálati jogviszony fennállásához kötődő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bérbeadás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10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serelakás biztosítás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12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akásbővítés érdekében a hozzácsatolt lakás bérbeadás</w:t>
            </w:r>
            <w:r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4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zociális lakhatást biztosító szervezetek részére történő bérbeadás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10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ogcím nélküli lakáshasználók helyzetének rendezés</w:t>
            </w:r>
            <w:r>
              <w:rPr>
                <w:rFonts w:ascii="Times New Roman" w:hAnsi="Times New Roman"/>
                <w:sz w:val="24"/>
                <w:szCs w:val="24"/>
              </w:rPr>
              <w:t>e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20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endkívüli élethelyzetben lévők elhelyezése, méltányossági jogkör gyakorlása útján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történő bérbeadás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5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S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zociális intézményből elbocsátott személyek elhelyezési kötelezettsége alapján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történő bérbeadás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2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ogszabály rendelkezése, vagy bírósági határozat alapján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történő bérbeadás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5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olgármesteri bérlőkijelölé</w:t>
            </w:r>
            <w:r>
              <w:rPr>
                <w:rFonts w:ascii="Times New Roman" w:hAnsi="Times New Roman"/>
                <w:sz w:val="24"/>
                <w:szCs w:val="24"/>
              </w:rPr>
              <w:t>s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6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deiglenes elhelyezés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5 db</w:t>
            </w:r>
          </w:p>
        </w:tc>
      </w:tr>
      <w:tr w:rsidR="00A75DF2" w:rsidRPr="00565A05" w:rsidTr="005E3AB2">
        <w:trPr>
          <w:trHeight w:val="552"/>
        </w:trPr>
        <w:tc>
          <w:tcPr>
            <w:tcW w:w="6939" w:type="dxa"/>
            <w:vAlign w:val="center"/>
          </w:tcPr>
          <w:p w:rsidR="00A75DF2" w:rsidRPr="001C1C7A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</w:t>
            </w:r>
            <w:r w:rsidRPr="001C1C7A">
              <w:rPr>
                <w:rFonts w:ascii="Times New Roman" w:hAnsi="Times New Roman"/>
                <w:sz w:val="24"/>
                <w:szCs w:val="24"/>
              </w:rPr>
              <w:t>tmeneti elhelyezés</w:t>
            </w:r>
          </w:p>
        </w:tc>
        <w:tc>
          <w:tcPr>
            <w:tcW w:w="2270" w:type="dxa"/>
            <w:vAlign w:val="center"/>
          </w:tcPr>
          <w:p w:rsidR="00A75DF2" w:rsidRPr="00565A05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5A05">
              <w:rPr>
                <w:rFonts w:ascii="Times New Roman" w:hAnsi="Times New Roman"/>
                <w:sz w:val="24"/>
                <w:szCs w:val="24"/>
              </w:rPr>
              <w:t>5 db</w:t>
            </w:r>
          </w:p>
        </w:tc>
      </w:tr>
      <w:tr w:rsidR="00A75DF2" w:rsidRPr="003D7213" w:rsidTr="005E3AB2">
        <w:trPr>
          <w:trHeight w:val="552"/>
        </w:trPr>
        <w:tc>
          <w:tcPr>
            <w:tcW w:w="6939" w:type="dxa"/>
            <w:vAlign w:val="center"/>
          </w:tcPr>
          <w:p w:rsidR="00A75DF2" w:rsidRPr="003D7213" w:rsidRDefault="00A75DF2" w:rsidP="005E3AB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7213">
              <w:rPr>
                <w:rFonts w:ascii="Times New Roman" w:hAnsi="Times New Roman"/>
                <w:sz w:val="24"/>
                <w:szCs w:val="24"/>
              </w:rPr>
              <w:t>Értékesítés versenyeztetés útján</w:t>
            </w:r>
          </w:p>
        </w:tc>
        <w:tc>
          <w:tcPr>
            <w:tcW w:w="2270" w:type="dxa"/>
            <w:vAlign w:val="center"/>
          </w:tcPr>
          <w:p w:rsidR="00A75DF2" w:rsidRPr="003D7213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D7213">
              <w:rPr>
                <w:rFonts w:ascii="Times New Roman" w:hAnsi="Times New Roman"/>
                <w:sz w:val="24"/>
                <w:szCs w:val="24"/>
              </w:rPr>
              <w:t>40 db</w:t>
            </w:r>
          </w:p>
        </w:tc>
      </w:tr>
      <w:tr w:rsidR="00A75DF2" w:rsidRPr="003C5F93" w:rsidTr="005E3AB2">
        <w:trPr>
          <w:trHeight w:val="552"/>
        </w:trPr>
        <w:tc>
          <w:tcPr>
            <w:tcW w:w="6939" w:type="dxa"/>
            <w:vAlign w:val="center"/>
          </w:tcPr>
          <w:p w:rsidR="00A75DF2" w:rsidRPr="003D7213" w:rsidRDefault="00A75DF2" w:rsidP="005E3A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213">
              <w:rPr>
                <w:rFonts w:ascii="Times New Roman" w:hAnsi="Times New Roman"/>
                <w:b/>
                <w:bCs/>
                <w:sz w:val="24"/>
                <w:szCs w:val="24"/>
              </w:rPr>
              <w:t>Összesen:</w:t>
            </w:r>
          </w:p>
        </w:tc>
        <w:tc>
          <w:tcPr>
            <w:tcW w:w="2270" w:type="dxa"/>
            <w:vAlign w:val="center"/>
          </w:tcPr>
          <w:p w:rsidR="00A75DF2" w:rsidRPr="003C5F93" w:rsidRDefault="00A75DF2" w:rsidP="005E3A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D7213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7377DD"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  <w:r w:rsidRPr="003D721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db</w:t>
            </w:r>
          </w:p>
        </w:tc>
      </w:tr>
    </w:tbl>
    <w:p w:rsidR="00A75DF2" w:rsidRPr="00014BB8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highlight w:val="yellow"/>
        </w:rPr>
      </w:pPr>
    </w:p>
    <w:p w:rsidR="00A75DF2" w:rsidRPr="003D7213" w:rsidRDefault="00A75DF2" w:rsidP="001E2FC3">
      <w:pPr>
        <w:pStyle w:val="Listaszerbekezds"/>
        <w:widowControl w:val="0"/>
        <w:numPr>
          <w:ilvl w:val="0"/>
          <w:numId w:val="38"/>
        </w:numPr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3D7213" w:rsidDel="00F96739">
        <w:rPr>
          <w:rFonts w:ascii="Times New Roman" w:hAnsi="Times New Roman"/>
          <w:sz w:val="24"/>
          <w:szCs w:val="24"/>
        </w:rPr>
        <w:t>Az üresen áll</w:t>
      </w:r>
      <w:r w:rsidRPr="003D7213">
        <w:rPr>
          <w:rFonts w:ascii="Times New Roman" w:hAnsi="Times New Roman"/>
          <w:sz w:val="24"/>
          <w:szCs w:val="24"/>
        </w:rPr>
        <w:t>ó, gazdaságosan nem felújítható</w:t>
      </w:r>
      <w:r w:rsidRPr="003D7213" w:rsidDel="00F96739">
        <w:rPr>
          <w:rFonts w:ascii="Times New Roman" w:hAnsi="Times New Roman"/>
          <w:sz w:val="24"/>
          <w:szCs w:val="24"/>
        </w:rPr>
        <w:t xml:space="preserve"> önkormányzati</w:t>
      </w:r>
      <w:r w:rsidRPr="003D7213">
        <w:rPr>
          <w:rFonts w:ascii="Times New Roman" w:hAnsi="Times New Roman"/>
          <w:sz w:val="24"/>
          <w:szCs w:val="24"/>
        </w:rPr>
        <w:t xml:space="preserve"> lakásokat</w:t>
      </w:r>
      <w:r w:rsidRPr="003D7213" w:rsidDel="00F96739">
        <w:rPr>
          <w:rFonts w:ascii="Times New Roman" w:hAnsi="Times New Roman"/>
          <w:sz w:val="24"/>
          <w:szCs w:val="24"/>
        </w:rPr>
        <w:t xml:space="preserve"> </w:t>
      </w:r>
      <w:r w:rsidRPr="003D7213">
        <w:rPr>
          <w:rFonts w:ascii="Times New Roman" w:hAnsi="Times New Roman"/>
          <w:sz w:val="24"/>
          <w:szCs w:val="24"/>
        </w:rPr>
        <w:t>versenyeztetés</w:t>
      </w:r>
      <w:r w:rsidRPr="003D7213" w:rsidDel="00F96739">
        <w:rPr>
          <w:rFonts w:ascii="Times New Roman" w:hAnsi="Times New Roman"/>
          <w:sz w:val="24"/>
          <w:szCs w:val="24"/>
        </w:rPr>
        <w:t xml:space="preserve"> útján</w:t>
      </w:r>
      <w:r w:rsidRPr="003D7213">
        <w:rPr>
          <w:rFonts w:ascii="Times New Roman" w:hAnsi="Times New Roman"/>
          <w:sz w:val="24"/>
          <w:szCs w:val="24"/>
        </w:rPr>
        <w:t xml:space="preserve"> kell </w:t>
      </w:r>
      <w:r w:rsidRPr="003D7213" w:rsidDel="00F96739">
        <w:rPr>
          <w:rFonts w:ascii="Times New Roman" w:hAnsi="Times New Roman"/>
          <w:sz w:val="24"/>
          <w:szCs w:val="24"/>
        </w:rPr>
        <w:t>értékesíteni.</w:t>
      </w:r>
      <w:r w:rsidRPr="003D7213">
        <w:rPr>
          <w:rFonts w:ascii="Times New Roman" w:hAnsi="Times New Roman"/>
          <w:sz w:val="24"/>
          <w:szCs w:val="24"/>
        </w:rPr>
        <w:t xml:space="preserve"> </w:t>
      </w:r>
      <w:r w:rsidRPr="003D7213" w:rsidDel="00F96739">
        <w:rPr>
          <w:rFonts w:ascii="Times New Roman" w:hAnsi="Times New Roman"/>
          <w:sz w:val="24"/>
          <w:szCs w:val="24"/>
        </w:rPr>
        <w:t>A vételárat értékbecslés alapján kell meghatározni.</w:t>
      </w:r>
      <w:r w:rsidRPr="003D7213">
        <w:rPr>
          <w:rFonts w:ascii="Times New Roman" w:hAnsi="Times New Roman"/>
          <w:sz w:val="24"/>
          <w:szCs w:val="24"/>
        </w:rPr>
        <w:t xml:space="preserve"> </w:t>
      </w:r>
    </w:p>
    <w:p w:rsidR="00A75DF2" w:rsidRPr="00B46016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75DF2" w:rsidRPr="00B46016" w:rsidRDefault="00A75DF2" w:rsidP="00A75DF2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9729F0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B46016">
        <w:rPr>
          <w:rFonts w:ascii="Times New Roman" w:hAnsi="Times New Roman"/>
          <w:sz w:val="24"/>
          <w:szCs w:val="24"/>
        </w:rPr>
        <w:tab/>
      </w:r>
      <w:proofErr w:type="spellStart"/>
      <w:r w:rsidRPr="00B46016">
        <w:rPr>
          <w:rFonts w:ascii="Times New Roman" w:hAnsi="Times New Roman"/>
          <w:sz w:val="24"/>
          <w:szCs w:val="24"/>
        </w:rPr>
        <w:t>Niedermüller</w:t>
      </w:r>
      <w:proofErr w:type="spellEnd"/>
      <w:r w:rsidRPr="00B46016">
        <w:rPr>
          <w:rFonts w:ascii="Times New Roman" w:hAnsi="Times New Roman"/>
          <w:sz w:val="24"/>
          <w:szCs w:val="24"/>
        </w:rPr>
        <w:t xml:space="preserve"> Péter polgármester</w:t>
      </w:r>
    </w:p>
    <w:p w:rsidR="00A75DF2" w:rsidRPr="00B46016" w:rsidRDefault="00A75DF2" w:rsidP="00A75DF2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9729F0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B46016">
        <w:rPr>
          <w:rFonts w:ascii="Times New Roman" w:hAnsi="Times New Roman"/>
          <w:sz w:val="24"/>
          <w:szCs w:val="24"/>
        </w:rPr>
        <w:tab/>
      </w:r>
      <w:r w:rsidR="00B6060D" w:rsidRPr="00EA5B75">
        <w:rPr>
          <w:rFonts w:ascii="Times New Roman" w:hAnsi="Times New Roman"/>
          <w:sz w:val="24"/>
          <w:szCs w:val="24"/>
        </w:rPr>
        <w:t xml:space="preserve">2026. </w:t>
      </w:r>
      <w:r w:rsidR="00B6060D">
        <w:rPr>
          <w:rFonts w:ascii="Times New Roman" w:hAnsi="Times New Roman"/>
          <w:sz w:val="24"/>
          <w:szCs w:val="24"/>
        </w:rPr>
        <w:t>január 26</w:t>
      </w:r>
      <w:r w:rsidR="00B6060D" w:rsidRPr="00EA5B75">
        <w:rPr>
          <w:rFonts w:ascii="Times New Roman" w:hAnsi="Times New Roman"/>
          <w:sz w:val="24"/>
          <w:szCs w:val="24"/>
        </w:rPr>
        <w:t>.</w:t>
      </w:r>
      <w:r w:rsidRPr="00B46016">
        <w:rPr>
          <w:rFonts w:ascii="Times New Roman" w:hAnsi="Times New Roman"/>
          <w:sz w:val="24"/>
          <w:szCs w:val="24"/>
        </w:rPr>
        <w:t xml:space="preserve"> </w:t>
      </w:r>
    </w:p>
    <w:p w:rsidR="00A75DF2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A75DF2" w:rsidRPr="00FC79EE" w:rsidRDefault="00A75DF2" w:rsidP="00A75DF2">
      <w:pPr>
        <w:spacing w:line="240" w:lineRule="auto"/>
        <w:jc w:val="center"/>
        <w:rPr>
          <w:rFonts w:ascii="Times New Roman" w:hAnsi="Times New Roman"/>
          <w:b/>
          <w:bCs/>
          <w:color w:val="010101"/>
          <w:sz w:val="24"/>
          <w:szCs w:val="24"/>
        </w:rPr>
      </w:pPr>
      <w:r>
        <w:rPr>
          <w:rFonts w:ascii="Times New Roman" w:hAnsi="Times New Roman"/>
          <w:b/>
          <w:bCs/>
          <w:color w:val="010101"/>
          <w:sz w:val="24"/>
          <w:szCs w:val="24"/>
        </w:rPr>
        <w:t>III</w:t>
      </w:r>
      <w:r w:rsidRPr="00FC79EE">
        <w:rPr>
          <w:rFonts w:ascii="Times New Roman" w:hAnsi="Times New Roman"/>
          <w:b/>
          <w:bCs/>
          <w:color w:val="010101"/>
          <w:sz w:val="24"/>
          <w:szCs w:val="24"/>
        </w:rPr>
        <w:t>.</w:t>
      </w:r>
    </w:p>
    <w:p w:rsidR="00A75DF2" w:rsidRPr="00FC79EE" w:rsidRDefault="00A75DF2" w:rsidP="00A75DF2">
      <w:pPr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</w:pPr>
      <w:r w:rsidRPr="00FC79E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Budapest Főváros VII. kerület Erzsébetváros Önko</w:t>
      </w:r>
      <w:r w:rsidR="001E2FC3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rmányzata </w:t>
      </w:r>
      <w:proofErr w:type="gramStart"/>
      <w:r w:rsidR="001E2FC3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Képviselő-testülete      </w:t>
      </w:r>
      <w:r w:rsidRPr="00FC79E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Pénzügyi</w:t>
      </w:r>
      <w:proofErr w:type="gramEnd"/>
      <w:r w:rsidRPr="00FC79E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és Kerületfejlesztési Bizottsága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…</w:t>
      </w:r>
      <w:r w:rsidRPr="00FC79E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../2026. (I.26.) határozata a 202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6</w:t>
      </w:r>
      <w:r w:rsidRPr="00FC79E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. évi lakásgazdálkodási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irányelvek</w:t>
      </w:r>
      <w:r w:rsidRPr="00FC79EE"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  <w:u w:val="single"/>
        </w:rPr>
        <w:t>elfogadásáról</w:t>
      </w:r>
    </w:p>
    <w:p w:rsidR="00A75DF2" w:rsidRDefault="00A75DF2" w:rsidP="00A75DF2">
      <w:pPr>
        <w:spacing w:after="30" w:line="240" w:lineRule="auto"/>
        <w:ind w:right="150"/>
        <w:contextualSpacing/>
        <w:jc w:val="both"/>
        <w:rPr>
          <w:rFonts w:ascii="Times New Roman" w:hAnsi="Times New Roman"/>
          <w:sz w:val="24"/>
          <w:szCs w:val="24"/>
        </w:rPr>
      </w:pPr>
      <w:r w:rsidRPr="00FC79EE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 Képviselő-testület</w:t>
      </w:r>
      <w:r w:rsidR="000539D3"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FC79EE">
        <w:rPr>
          <w:rFonts w:ascii="Times New Roman" w:hAnsi="Times New Roman"/>
          <w:color w:val="000000" w:themeColor="text1"/>
          <w:sz w:val="24"/>
          <w:szCs w:val="24"/>
        </w:rPr>
        <w:t xml:space="preserve"> Pénzügyi és Kerületfejlesztési Bizottsága úgy dönt,</w:t>
      </w:r>
      <w:r w:rsidRPr="00FC79EE">
        <w:rPr>
          <w:rFonts w:ascii="Times New Roman" w:hAnsi="Times New Roman"/>
          <w:sz w:val="24"/>
          <w:szCs w:val="24"/>
        </w:rPr>
        <w:t xml:space="preserve"> hogy:</w:t>
      </w:r>
    </w:p>
    <w:p w:rsidR="0053445F" w:rsidRDefault="0053445F" w:rsidP="00A75DF2">
      <w:pPr>
        <w:spacing w:after="30" w:line="240" w:lineRule="auto"/>
        <w:ind w:right="150"/>
        <w:contextualSpacing/>
        <w:jc w:val="both"/>
        <w:rPr>
          <w:rFonts w:ascii="Times New Roman" w:hAnsi="Times New Roman"/>
          <w:sz w:val="24"/>
          <w:szCs w:val="24"/>
        </w:rPr>
      </w:pPr>
    </w:p>
    <w:p w:rsidR="00A75DF2" w:rsidRPr="00DD1299" w:rsidRDefault="00A75DF2" w:rsidP="001E2FC3">
      <w:pPr>
        <w:spacing w:after="30" w:line="240" w:lineRule="auto"/>
        <w:ind w:right="150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507D63">
        <w:rPr>
          <w:rFonts w:ascii="Times New Roman" w:hAnsi="Times New Roman"/>
          <w:b/>
          <w:bCs/>
          <w:sz w:val="24"/>
          <w:szCs w:val="24"/>
          <w:u w:val="single"/>
        </w:rPr>
        <w:t>jóváhagyja</w:t>
      </w:r>
      <w:proofErr w:type="gramEnd"/>
      <w:r>
        <w:rPr>
          <w:rFonts w:ascii="Times New Roman" w:hAnsi="Times New Roman"/>
          <w:sz w:val="24"/>
          <w:szCs w:val="24"/>
        </w:rPr>
        <w:t xml:space="preserve"> a</w:t>
      </w:r>
      <w:r w:rsidRPr="00E1566E">
        <w:rPr>
          <w:rFonts w:ascii="Times New Roman" w:hAnsi="Times New Roman"/>
          <w:sz w:val="24"/>
          <w:szCs w:val="24"/>
        </w:rPr>
        <w:t xml:space="preserve"> </w:t>
      </w:r>
      <w:r w:rsidRPr="00E1566E">
        <w:rPr>
          <w:rFonts w:ascii="Times New Roman" w:hAnsi="Times New Roman"/>
          <w:b/>
          <w:bCs/>
          <w:sz w:val="24"/>
          <w:szCs w:val="24"/>
        </w:rPr>
        <w:t>2026. évi Lakásgazdálkodási irányelveke</w:t>
      </w:r>
      <w:r>
        <w:rPr>
          <w:rFonts w:ascii="Times New Roman" w:hAnsi="Times New Roman"/>
          <w:b/>
          <w:bCs/>
          <w:sz w:val="24"/>
          <w:szCs w:val="24"/>
        </w:rPr>
        <w:t>t</w:t>
      </w:r>
      <w:r w:rsidRPr="00DD1299">
        <w:rPr>
          <w:rFonts w:ascii="Times New Roman" w:hAnsi="Times New Roman"/>
          <w:sz w:val="24"/>
          <w:szCs w:val="24"/>
        </w:rPr>
        <w:t>, a határozat melléklete szerinti tartalommal.</w:t>
      </w:r>
    </w:p>
    <w:p w:rsidR="00A75DF2" w:rsidRDefault="00A75DF2" w:rsidP="00A75D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A75DF2" w:rsidRPr="00B46016" w:rsidRDefault="00A75DF2" w:rsidP="00A75DF2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9729F0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B46016">
        <w:rPr>
          <w:rFonts w:ascii="Times New Roman" w:hAnsi="Times New Roman"/>
          <w:sz w:val="24"/>
          <w:szCs w:val="24"/>
        </w:rPr>
        <w:tab/>
      </w:r>
      <w:proofErr w:type="spellStart"/>
      <w:r w:rsidRPr="00B46016">
        <w:rPr>
          <w:rFonts w:ascii="Times New Roman" w:hAnsi="Times New Roman"/>
          <w:sz w:val="24"/>
          <w:szCs w:val="24"/>
        </w:rPr>
        <w:t>Niedermüller</w:t>
      </w:r>
      <w:proofErr w:type="spellEnd"/>
      <w:r w:rsidRPr="00B46016">
        <w:rPr>
          <w:rFonts w:ascii="Times New Roman" w:hAnsi="Times New Roman"/>
          <w:sz w:val="24"/>
          <w:szCs w:val="24"/>
        </w:rPr>
        <w:t xml:space="preserve"> Péter polgármester</w:t>
      </w:r>
    </w:p>
    <w:p w:rsidR="00A75DF2" w:rsidRPr="00B46016" w:rsidRDefault="00A75DF2" w:rsidP="00A75DF2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 w:rsidRPr="00EA5B75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EA5B75">
        <w:rPr>
          <w:rFonts w:ascii="Times New Roman" w:hAnsi="Times New Roman"/>
          <w:sz w:val="24"/>
          <w:szCs w:val="24"/>
        </w:rPr>
        <w:tab/>
        <w:t xml:space="preserve">2026. </w:t>
      </w:r>
      <w:r w:rsidR="00B6060D">
        <w:rPr>
          <w:rFonts w:ascii="Times New Roman" w:hAnsi="Times New Roman"/>
          <w:sz w:val="24"/>
          <w:szCs w:val="24"/>
        </w:rPr>
        <w:t>január 26</w:t>
      </w:r>
      <w:r w:rsidRPr="00EA5B75">
        <w:rPr>
          <w:rFonts w:ascii="Times New Roman" w:hAnsi="Times New Roman"/>
          <w:sz w:val="24"/>
          <w:szCs w:val="24"/>
        </w:rPr>
        <w:t>.</w:t>
      </w:r>
      <w:r w:rsidRPr="00B46016">
        <w:rPr>
          <w:rFonts w:ascii="Times New Roman" w:hAnsi="Times New Roman"/>
          <w:sz w:val="24"/>
          <w:szCs w:val="24"/>
        </w:rPr>
        <w:t xml:space="preserve"> </w:t>
      </w:r>
    </w:p>
    <w:p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791BCE" w:rsidRPr="00FE59B2" w:rsidRDefault="00377298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január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036EED" w:rsidRDefault="00377298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036EED" w:rsidRDefault="00377298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:rsidR="00A75DF2" w:rsidRPr="0053445F" w:rsidRDefault="00A75DF2" w:rsidP="0053445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3445F">
        <w:rPr>
          <w:rFonts w:ascii="Times New Roman" w:hAnsi="Times New Roman"/>
          <w:sz w:val="24"/>
          <w:szCs w:val="24"/>
          <w:u w:val="single"/>
        </w:rPr>
        <w:t>Előterjesztés melléklet:</w:t>
      </w:r>
    </w:p>
    <w:p w:rsidR="00A75DF2" w:rsidRDefault="00A75DF2" w:rsidP="0053445F">
      <w:pPr>
        <w:pStyle w:val="Listaszerbekezds"/>
        <w:numPr>
          <w:ilvl w:val="0"/>
          <w:numId w:val="39"/>
        </w:numPr>
        <w:spacing w:after="0" w:line="240" w:lineRule="auto"/>
        <w:ind w:hanging="436"/>
        <w:rPr>
          <w:rFonts w:ascii="Times New Roman" w:hAnsi="Times New Roman"/>
          <w:sz w:val="24"/>
          <w:szCs w:val="24"/>
        </w:rPr>
      </w:pPr>
      <w:r w:rsidRPr="0016199E">
        <w:rPr>
          <w:rFonts w:ascii="Times New Roman" w:hAnsi="Times New Roman"/>
          <w:sz w:val="24"/>
          <w:szCs w:val="24"/>
        </w:rPr>
        <w:t xml:space="preserve">1. melléklet – 180/2025. (III.03.), </w:t>
      </w:r>
      <w:r w:rsidRPr="00DC528C">
        <w:rPr>
          <w:rFonts w:ascii="Times New Roman" w:hAnsi="Times New Roman"/>
          <w:sz w:val="24"/>
          <w:szCs w:val="24"/>
        </w:rPr>
        <w:t>389/2025. (V.19.), 1033/2025. (XII.08.) PKB határozat</w:t>
      </w:r>
    </w:p>
    <w:p w:rsidR="00A75DF2" w:rsidRPr="0053445F" w:rsidRDefault="00A75DF2" w:rsidP="0053445F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bookmarkStart w:id="4" w:name="_GoBack"/>
      <w:r w:rsidRPr="0053445F">
        <w:rPr>
          <w:rFonts w:ascii="Times New Roman" w:hAnsi="Times New Roman"/>
          <w:sz w:val="24"/>
          <w:szCs w:val="24"/>
          <w:u w:val="single"/>
        </w:rPr>
        <w:t>Határozati javaslat melléklet:</w:t>
      </w:r>
    </w:p>
    <w:bookmarkEnd w:id="4"/>
    <w:p w:rsidR="00890E7B" w:rsidRPr="0053445F" w:rsidRDefault="00A75DF2" w:rsidP="00F13C70">
      <w:pPr>
        <w:pStyle w:val="Listaszerbekezds"/>
        <w:numPr>
          <w:ilvl w:val="0"/>
          <w:numId w:val="39"/>
        </w:numPr>
        <w:spacing w:after="0" w:line="240" w:lineRule="auto"/>
        <w:ind w:hanging="43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16199E">
        <w:rPr>
          <w:rFonts w:ascii="Times New Roman" w:hAnsi="Times New Roman"/>
          <w:sz w:val="24"/>
          <w:szCs w:val="24"/>
        </w:rPr>
        <w:t>. melléklet –</w:t>
      </w:r>
      <w:r>
        <w:rPr>
          <w:rFonts w:ascii="Times New Roman" w:hAnsi="Times New Roman"/>
          <w:sz w:val="24"/>
          <w:szCs w:val="24"/>
        </w:rPr>
        <w:t xml:space="preserve"> 2026. évi Lakásgazdálkodási irányelvek</w:t>
      </w:r>
    </w:p>
    <w:sectPr w:rsidR="00890E7B" w:rsidRPr="0053445F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7EBC" w:rsidRDefault="002C7EBC">
      <w:pPr>
        <w:spacing w:after="0" w:line="240" w:lineRule="auto"/>
      </w:pPr>
      <w:r>
        <w:separator/>
      </w:r>
    </w:p>
  </w:endnote>
  <w:endnote w:type="continuationSeparator" w:id="0">
    <w:p w:rsidR="002C7EBC" w:rsidRDefault="002C7E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377298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53445F">
      <w:rPr>
        <w:rFonts w:ascii="Times New Roman" w:hAnsi="Times New Roman"/>
        <w:noProof/>
        <w:sz w:val="20"/>
        <w:szCs w:val="20"/>
      </w:rPr>
      <w:t>12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7EBC" w:rsidRDefault="002C7EBC">
      <w:pPr>
        <w:spacing w:after="0" w:line="240" w:lineRule="auto"/>
      </w:pPr>
      <w:r>
        <w:separator/>
      </w:r>
    </w:p>
  </w:footnote>
  <w:footnote w:type="continuationSeparator" w:id="0">
    <w:p w:rsidR="002C7EBC" w:rsidRDefault="002C7E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E7335"/>
    <w:multiLevelType w:val="hybridMultilevel"/>
    <w:tmpl w:val="30C2F7D2"/>
    <w:lvl w:ilvl="0" w:tplc="E9226AE8">
      <w:start w:val="1"/>
      <w:numFmt w:val="lowerLetter"/>
      <w:lvlText w:val="%1)"/>
      <w:lvlJc w:val="left"/>
      <w:pPr>
        <w:ind w:left="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AC7FC8">
      <w:start w:val="1"/>
      <w:numFmt w:val="lowerLetter"/>
      <w:lvlText w:val="%2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0E13CA">
      <w:start w:val="1"/>
      <w:numFmt w:val="lowerRoman"/>
      <w:lvlText w:val="%3"/>
      <w:lvlJc w:val="left"/>
      <w:pPr>
        <w:ind w:left="1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5018B8">
      <w:start w:val="1"/>
      <w:numFmt w:val="decimal"/>
      <w:lvlText w:val="%4"/>
      <w:lvlJc w:val="left"/>
      <w:pPr>
        <w:ind w:left="25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7EB8F2">
      <w:start w:val="1"/>
      <w:numFmt w:val="lowerLetter"/>
      <w:lvlText w:val="%5"/>
      <w:lvlJc w:val="left"/>
      <w:pPr>
        <w:ind w:left="32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089FA8">
      <w:start w:val="1"/>
      <w:numFmt w:val="lowerRoman"/>
      <w:lvlText w:val="%6"/>
      <w:lvlJc w:val="left"/>
      <w:pPr>
        <w:ind w:left="39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7C022A">
      <w:start w:val="1"/>
      <w:numFmt w:val="decimal"/>
      <w:lvlText w:val="%7"/>
      <w:lvlJc w:val="left"/>
      <w:pPr>
        <w:ind w:left="47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A6A70C">
      <w:start w:val="1"/>
      <w:numFmt w:val="lowerLetter"/>
      <w:lvlText w:val="%8"/>
      <w:lvlJc w:val="left"/>
      <w:pPr>
        <w:ind w:left="54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A87FDA">
      <w:start w:val="1"/>
      <w:numFmt w:val="lowerRoman"/>
      <w:lvlText w:val="%9"/>
      <w:lvlJc w:val="left"/>
      <w:pPr>
        <w:ind w:left="61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0F4002"/>
    <w:multiLevelType w:val="hybridMultilevel"/>
    <w:tmpl w:val="025A7DCA"/>
    <w:lvl w:ilvl="0" w:tplc="D45C4D9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ADA64A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7FE648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38C0695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81493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9DEAF4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9DE26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0BA52C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8CE544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10FAA0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0C6832E" w:tentative="1">
      <w:start w:val="1"/>
      <w:numFmt w:val="lowerLetter"/>
      <w:lvlText w:val="%2."/>
      <w:lvlJc w:val="left"/>
      <w:pPr>
        <w:ind w:left="1440" w:hanging="360"/>
      </w:pPr>
    </w:lvl>
    <w:lvl w:ilvl="2" w:tplc="E5FEBC76" w:tentative="1">
      <w:start w:val="1"/>
      <w:numFmt w:val="lowerRoman"/>
      <w:lvlText w:val="%3."/>
      <w:lvlJc w:val="right"/>
      <w:pPr>
        <w:ind w:left="2160" w:hanging="180"/>
      </w:pPr>
    </w:lvl>
    <w:lvl w:ilvl="3" w:tplc="AE78AFB2" w:tentative="1">
      <w:start w:val="1"/>
      <w:numFmt w:val="decimal"/>
      <w:lvlText w:val="%4."/>
      <w:lvlJc w:val="left"/>
      <w:pPr>
        <w:ind w:left="2880" w:hanging="360"/>
      </w:pPr>
    </w:lvl>
    <w:lvl w:ilvl="4" w:tplc="F0D6F9FA" w:tentative="1">
      <w:start w:val="1"/>
      <w:numFmt w:val="lowerLetter"/>
      <w:lvlText w:val="%5."/>
      <w:lvlJc w:val="left"/>
      <w:pPr>
        <w:ind w:left="3600" w:hanging="360"/>
      </w:pPr>
    </w:lvl>
    <w:lvl w:ilvl="5" w:tplc="AE66FC04" w:tentative="1">
      <w:start w:val="1"/>
      <w:numFmt w:val="lowerRoman"/>
      <w:lvlText w:val="%6."/>
      <w:lvlJc w:val="right"/>
      <w:pPr>
        <w:ind w:left="4320" w:hanging="180"/>
      </w:pPr>
    </w:lvl>
    <w:lvl w:ilvl="6" w:tplc="C6BE0A60" w:tentative="1">
      <w:start w:val="1"/>
      <w:numFmt w:val="decimal"/>
      <w:lvlText w:val="%7."/>
      <w:lvlJc w:val="left"/>
      <w:pPr>
        <w:ind w:left="5040" w:hanging="360"/>
      </w:pPr>
    </w:lvl>
    <w:lvl w:ilvl="7" w:tplc="4492F784" w:tentative="1">
      <w:start w:val="1"/>
      <w:numFmt w:val="lowerLetter"/>
      <w:lvlText w:val="%8."/>
      <w:lvlJc w:val="left"/>
      <w:pPr>
        <w:ind w:left="5760" w:hanging="360"/>
      </w:pPr>
    </w:lvl>
    <w:lvl w:ilvl="8" w:tplc="167251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1A3BAE"/>
    <w:multiLevelType w:val="hybridMultilevel"/>
    <w:tmpl w:val="3C446DF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42027"/>
    <w:multiLevelType w:val="hybridMultilevel"/>
    <w:tmpl w:val="46ACB110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7700B"/>
    <w:multiLevelType w:val="hybridMultilevel"/>
    <w:tmpl w:val="AF68CE5E"/>
    <w:lvl w:ilvl="0" w:tplc="4DDECB4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04A2F48" w:tentative="1">
      <w:start w:val="1"/>
      <w:numFmt w:val="lowerLetter"/>
      <w:lvlText w:val="%2."/>
      <w:lvlJc w:val="left"/>
      <w:pPr>
        <w:ind w:left="1800" w:hanging="360"/>
      </w:pPr>
    </w:lvl>
    <w:lvl w:ilvl="2" w:tplc="2A7C5E68" w:tentative="1">
      <w:start w:val="1"/>
      <w:numFmt w:val="lowerRoman"/>
      <w:lvlText w:val="%3."/>
      <w:lvlJc w:val="right"/>
      <w:pPr>
        <w:ind w:left="2520" w:hanging="180"/>
      </w:pPr>
    </w:lvl>
    <w:lvl w:ilvl="3" w:tplc="53C2892E" w:tentative="1">
      <w:start w:val="1"/>
      <w:numFmt w:val="decimal"/>
      <w:lvlText w:val="%4."/>
      <w:lvlJc w:val="left"/>
      <w:pPr>
        <w:ind w:left="3240" w:hanging="360"/>
      </w:pPr>
    </w:lvl>
    <w:lvl w:ilvl="4" w:tplc="4AA4EEA6" w:tentative="1">
      <w:start w:val="1"/>
      <w:numFmt w:val="lowerLetter"/>
      <w:lvlText w:val="%5."/>
      <w:lvlJc w:val="left"/>
      <w:pPr>
        <w:ind w:left="3960" w:hanging="360"/>
      </w:pPr>
    </w:lvl>
    <w:lvl w:ilvl="5" w:tplc="EA1858DE" w:tentative="1">
      <w:start w:val="1"/>
      <w:numFmt w:val="lowerRoman"/>
      <w:lvlText w:val="%6."/>
      <w:lvlJc w:val="right"/>
      <w:pPr>
        <w:ind w:left="4680" w:hanging="180"/>
      </w:pPr>
    </w:lvl>
    <w:lvl w:ilvl="6" w:tplc="9C562108" w:tentative="1">
      <w:start w:val="1"/>
      <w:numFmt w:val="decimal"/>
      <w:lvlText w:val="%7."/>
      <w:lvlJc w:val="left"/>
      <w:pPr>
        <w:ind w:left="5400" w:hanging="360"/>
      </w:pPr>
    </w:lvl>
    <w:lvl w:ilvl="7" w:tplc="92487A52" w:tentative="1">
      <w:start w:val="1"/>
      <w:numFmt w:val="lowerLetter"/>
      <w:lvlText w:val="%8."/>
      <w:lvlJc w:val="left"/>
      <w:pPr>
        <w:ind w:left="6120" w:hanging="360"/>
      </w:pPr>
    </w:lvl>
    <w:lvl w:ilvl="8" w:tplc="284EB0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1853DE"/>
    <w:multiLevelType w:val="multilevel"/>
    <w:tmpl w:val="65329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3941A9"/>
    <w:multiLevelType w:val="hybridMultilevel"/>
    <w:tmpl w:val="4DCE3FB2"/>
    <w:lvl w:ilvl="0" w:tplc="3162EC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3EBF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9A78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CADA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5F615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D8D9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BE02A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2648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03E68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C43FF8"/>
    <w:multiLevelType w:val="hybridMultilevel"/>
    <w:tmpl w:val="A406E648"/>
    <w:lvl w:ilvl="0" w:tplc="08F03D72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10" w15:restartNumberingAfterBreak="0">
    <w:nsid w:val="137E6C31"/>
    <w:multiLevelType w:val="hybridMultilevel"/>
    <w:tmpl w:val="A1F4C00E"/>
    <w:lvl w:ilvl="0" w:tplc="3264846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DF8F8C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B83AE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E831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46CC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9006A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70AF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C6E9E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7C6F7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2D7DD7"/>
    <w:multiLevelType w:val="hybridMultilevel"/>
    <w:tmpl w:val="1204745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432535"/>
    <w:multiLevelType w:val="hybridMultilevel"/>
    <w:tmpl w:val="8BCA66F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201317"/>
    <w:multiLevelType w:val="hybridMultilevel"/>
    <w:tmpl w:val="467C67F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987733"/>
    <w:multiLevelType w:val="hybridMultilevel"/>
    <w:tmpl w:val="3604AF4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8A1B76"/>
    <w:multiLevelType w:val="hybridMultilevel"/>
    <w:tmpl w:val="D6109E60"/>
    <w:lvl w:ilvl="0" w:tplc="E43456E6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1B87684" w:tentative="1">
      <w:start w:val="1"/>
      <w:numFmt w:val="lowerLetter"/>
      <w:lvlText w:val="%2."/>
      <w:lvlJc w:val="left"/>
      <w:pPr>
        <w:ind w:left="1146" w:hanging="360"/>
      </w:pPr>
    </w:lvl>
    <w:lvl w:ilvl="2" w:tplc="3C842762" w:tentative="1">
      <w:start w:val="1"/>
      <w:numFmt w:val="lowerRoman"/>
      <w:lvlText w:val="%3."/>
      <w:lvlJc w:val="right"/>
      <w:pPr>
        <w:ind w:left="1866" w:hanging="180"/>
      </w:pPr>
    </w:lvl>
    <w:lvl w:ilvl="3" w:tplc="55AE8612" w:tentative="1">
      <w:start w:val="1"/>
      <w:numFmt w:val="decimal"/>
      <w:lvlText w:val="%4."/>
      <w:lvlJc w:val="left"/>
      <w:pPr>
        <w:ind w:left="2586" w:hanging="360"/>
      </w:pPr>
    </w:lvl>
    <w:lvl w:ilvl="4" w:tplc="CF1AA6F8" w:tentative="1">
      <w:start w:val="1"/>
      <w:numFmt w:val="lowerLetter"/>
      <w:lvlText w:val="%5."/>
      <w:lvlJc w:val="left"/>
      <w:pPr>
        <w:ind w:left="3306" w:hanging="360"/>
      </w:pPr>
    </w:lvl>
    <w:lvl w:ilvl="5" w:tplc="295E5018" w:tentative="1">
      <w:start w:val="1"/>
      <w:numFmt w:val="lowerRoman"/>
      <w:lvlText w:val="%6."/>
      <w:lvlJc w:val="right"/>
      <w:pPr>
        <w:ind w:left="4026" w:hanging="180"/>
      </w:pPr>
    </w:lvl>
    <w:lvl w:ilvl="6" w:tplc="FBB8867E" w:tentative="1">
      <w:start w:val="1"/>
      <w:numFmt w:val="decimal"/>
      <w:lvlText w:val="%7."/>
      <w:lvlJc w:val="left"/>
      <w:pPr>
        <w:ind w:left="4746" w:hanging="360"/>
      </w:pPr>
    </w:lvl>
    <w:lvl w:ilvl="7" w:tplc="21E4A388" w:tentative="1">
      <w:start w:val="1"/>
      <w:numFmt w:val="lowerLetter"/>
      <w:lvlText w:val="%8."/>
      <w:lvlJc w:val="left"/>
      <w:pPr>
        <w:ind w:left="5466" w:hanging="360"/>
      </w:pPr>
    </w:lvl>
    <w:lvl w:ilvl="8" w:tplc="3042E20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6" w15:restartNumberingAfterBreak="0">
    <w:nsid w:val="26AF4916"/>
    <w:multiLevelType w:val="hybridMultilevel"/>
    <w:tmpl w:val="69C425F2"/>
    <w:lvl w:ilvl="0" w:tplc="CBA864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91271"/>
    <w:multiLevelType w:val="hybridMultilevel"/>
    <w:tmpl w:val="E1BA2F1A"/>
    <w:lvl w:ilvl="0" w:tplc="6A74768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C9465B8" w:tentative="1">
      <w:start w:val="1"/>
      <w:numFmt w:val="lowerLetter"/>
      <w:lvlText w:val="%2."/>
      <w:lvlJc w:val="left"/>
      <w:pPr>
        <w:ind w:left="1440" w:hanging="360"/>
      </w:pPr>
    </w:lvl>
    <w:lvl w:ilvl="2" w:tplc="AEDA94DE" w:tentative="1">
      <w:start w:val="1"/>
      <w:numFmt w:val="lowerRoman"/>
      <w:lvlText w:val="%3."/>
      <w:lvlJc w:val="right"/>
      <w:pPr>
        <w:ind w:left="2160" w:hanging="180"/>
      </w:pPr>
    </w:lvl>
    <w:lvl w:ilvl="3" w:tplc="AFBA13F8" w:tentative="1">
      <w:start w:val="1"/>
      <w:numFmt w:val="decimal"/>
      <w:lvlText w:val="%4."/>
      <w:lvlJc w:val="left"/>
      <w:pPr>
        <w:ind w:left="2880" w:hanging="360"/>
      </w:pPr>
    </w:lvl>
    <w:lvl w:ilvl="4" w:tplc="6A2A5092" w:tentative="1">
      <w:start w:val="1"/>
      <w:numFmt w:val="lowerLetter"/>
      <w:lvlText w:val="%5."/>
      <w:lvlJc w:val="left"/>
      <w:pPr>
        <w:ind w:left="3600" w:hanging="360"/>
      </w:pPr>
    </w:lvl>
    <w:lvl w:ilvl="5" w:tplc="6FB4B9A0" w:tentative="1">
      <w:start w:val="1"/>
      <w:numFmt w:val="lowerRoman"/>
      <w:lvlText w:val="%6."/>
      <w:lvlJc w:val="right"/>
      <w:pPr>
        <w:ind w:left="4320" w:hanging="180"/>
      </w:pPr>
    </w:lvl>
    <w:lvl w:ilvl="6" w:tplc="E7DEF1C0" w:tentative="1">
      <w:start w:val="1"/>
      <w:numFmt w:val="decimal"/>
      <w:lvlText w:val="%7."/>
      <w:lvlJc w:val="left"/>
      <w:pPr>
        <w:ind w:left="5040" w:hanging="360"/>
      </w:pPr>
    </w:lvl>
    <w:lvl w:ilvl="7" w:tplc="FB849C1A" w:tentative="1">
      <w:start w:val="1"/>
      <w:numFmt w:val="lowerLetter"/>
      <w:lvlText w:val="%8."/>
      <w:lvlJc w:val="left"/>
      <w:pPr>
        <w:ind w:left="5760" w:hanging="360"/>
      </w:pPr>
    </w:lvl>
    <w:lvl w:ilvl="8" w:tplc="35627AB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A7856"/>
    <w:multiLevelType w:val="hybridMultilevel"/>
    <w:tmpl w:val="17A2EA6A"/>
    <w:lvl w:ilvl="0" w:tplc="84AE76A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445CF8"/>
    <w:multiLevelType w:val="hybridMultilevel"/>
    <w:tmpl w:val="4D6691B6"/>
    <w:lvl w:ilvl="0" w:tplc="39783688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E320B6C">
      <w:start w:val="1"/>
      <w:numFmt w:val="lowerLetter"/>
      <w:lvlText w:val="%2."/>
      <w:lvlJc w:val="left"/>
      <w:pPr>
        <w:ind w:left="1365" w:hanging="360"/>
      </w:pPr>
    </w:lvl>
    <w:lvl w:ilvl="2" w:tplc="92C4D63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83CEE46" w:tentative="1">
      <w:start w:val="1"/>
      <w:numFmt w:val="decimal"/>
      <w:lvlText w:val="%4."/>
      <w:lvlJc w:val="left"/>
      <w:pPr>
        <w:ind w:left="2805" w:hanging="360"/>
      </w:pPr>
    </w:lvl>
    <w:lvl w:ilvl="4" w:tplc="7714D3E0" w:tentative="1">
      <w:start w:val="1"/>
      <w:numFmt w:val="lowerLetter"/>
      <w:lvlText w:val="%5."/>
      <w:lvlJc w:val="left"/>
      <w:pPr>
        <w:ind w:left="3525" w:hanging="360"/>
      </w:pPr>
    </w:lvl>
    <w:lvl w:ilvl="5" w:tplc="ECAC407E" w:tentative="1">
      <w:start w:val="1"/>
      <w:numFmt w:val="lowerRoman"/>
      <w:lvlText w:val="%6."/>
      <w:lvlJc w:val="right"/>
      <w:pPr>
        <w:ind w:left="4245" w:hanging="180"/>
      </w:pPr>
    </w:lvl>
    <w:lvl w:ilvl="6" w:tplc="B2420A4E" w:tentative="1">
      <w:start w:val="1"/>
      <w:numFmt w:val="decimal"/>
      <w:lvlText w:val="%7."/>
      <w:lvlJc w:val="left"/>
      <w:pPr>
        <w:ind w:left="4965" w:hanging="360"/>
      </w:pPr>
    </w:lvl>
    <w:lvl w:ilvl="7" w:tplc="9B1871EA" w:tentative="1">
      <w:start w:val="1"/>
      <w:numFmt w:val="lowerLetter"/>
      <w:lvlText w:val="%8."/>
      <w:lvlJc w:val="left"/>
      <w:pPr>
        <w:ind w:left="5685" w:hanging="360"/>
      </w:pPr>
    </w:lvl>
    <w:lvl w:ilvl="8" w:tplc="A4386D8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0" w15:restartNumberingAfterBreak="0">
    <w:nsid w:val="437928B4"/>
    <w:multiLevelType w:val="hybridMultilevel"/>
    <w:tmpl w:val="00F86950"/>
    <w:lvl w:ilvl="0" w:tplc="F878970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4264F3"/>
    <w:multiLevelType w:val="hybridMultilevel"/>
    <w:tmpl w:val="D99A7814"/>
    <w:lvl w:ilvl="0" w:tplc="E45A17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0A6CB7"/>
    <w:multiLevelType w:val="hybridMultilevel"/>
    <w:tmpl w:val="2ED4CB8C"/>
    <w:lvl w:ilvl="0" w:tplc="D6CE2D8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B6EE77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542F99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A64897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9888EA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51275D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3BC128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7B2DC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E30EBF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F566E5C"/>
    <w:multiLevelType w:val="hybridMultilevel"/>
    <w:tmpl w:val="2ED4CB8C"/>
    <w:lvl w:ilvl="0" w:tplc="AE80021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6B84B8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1ECB0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1862EB1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6DE0E3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EE67C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D8865A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46EEAF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9C8AA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3361010"/>
    <w:multiLevelType w:val="hybridMultilevel"/>
    <w:tmpl w:val="025A7DCA"/>
    <w:lvl w:ilvl="0" w:tplc="B008AA9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40E867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2E8D36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0EAE9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DC677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248EB1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138899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CB925A8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0E23AA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A7D43CC"/>
    <w:multiLevelType w:val="hybridMultilevel"/>
    <w:tmpl w:val="2EB8D25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7" w15:restartNumberingAfterBreak="0">
    <w:nsid w:val="5E553BF0"/>
    <w:multiLevelType w:val="hybridMultilevel"/>
    <w:tmpl w:val="E8D866DE"/>
    <w:lvl w:ilvl="0" w:tplc="CCD237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043746"/>
    <w:multiLevelType w:val="hybridMultilevel"/>
    <w:tmpl w:val="3BFCB80A"/>
    <w:lvl w:ilvl="0" w:tplc="4B4ADF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6D2B38"/>
    <w:multiLevelType w:val="hybridMultilevel"/>
    <w:tmpl w:val="A36C0ED8"/>
    <w:lvl w:ilvl="0" w:tplc="C746614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3627F64"/>
    <w:multiLevelType w:val="hybridMultilevel"/>
    <w:tmpl w:val="E6DAFA8C"/>
    <w:lvl w:ilvl="0" w:tplc="4AFC0A1C">
      <w:start w:val="1"/>
      <w:numFmt w:val="upperLetter"/>
      <w:lvlText w:val="%1."/>
      <w:lvlJc w:val="left"/>
      <w:pPr>
        <w:ind w:left="720" w:hanging="360"/>
      </w:pPr>
    </w:lvl>
    <w:lvl w:ilvl="1" w:tplc="34DA1E5A" w:tentative="1">
      <w:start w:val="1"/>
      <w:numFmt w:val="lowerLetter"/>
      <w:lvlText w:val="%2."/>
      <w:lvlJc w:val="left"/>
      <w:pPr>
        <w:ind w:left="1440" w:hanging="360"/>
      </w:pPr>
    </w:lvl>
    <w:lvl w:ilvl="2" w:tplc="C3C25B18" w:tentative="1">
      <w:start w:val="1"/>
      <w:numFmt w:val="lowerRoman"/>
      <w:lvlText w:val="%3."/>
      <w:lvlJc w:val="right"/>
      <w:pPr>
        <w:ind w:left="2160" w:hanging="180"/>
      </w:pPr>
    </w:lvl>
    <w:lvl w:ilvl="3" w:tplc="FC8E92F0" w:tentative="1">
      <w:start w:val="1"/>
      <w:numFmt w:val="decimal"/>
      <w:lvlText w:val="%4."/>
      <w:lvlJc w:val="left"/>
      <w:pPr>
        <w:ind w:left="2880" w:hanging="360"/>
      </w:pPr>
    </w:lvl>
    <w:lvl w:ilvl="4" w:tplc="64266780" w:tentative="1">
      <w:start w:val="1"/>
      <w:numFmt w:val="lowerLetter"/>
      <w:lvlText w:val="%5."/>
      <w:lvlJc w:val="left"/>
      <w:pPr>
        <w:ind w:left="3600" w:hanging="360"/>
      </w:pPr>
    </w:lvl>
    <w:lvl w:ilvl="5" w:tplc="069CFA34" w:tentative="1">
      <w:start w:val="1"/>
      <w:numFmt w:val="lowerRoman"/>
      <w:lvlText w:val="%6."/>
      <w:lvlJc w:val="right"/>
      <w:pPr>
        <w:ind w:left="4320" w:hanging="180"/>
      </w:pPr>
    </w:lvl>
    <w:lvl w:ilvl="6" w:tplc="2D5A3B9A" w:tentative="1">
      <w:start w:val="1"/>
      <w:numFmt w:val="decimal"/>
      <w:lvlText w:val="%7."/>
      <w:lvlJc w:val="left"/>
      <w:pPr>
        <w:ind w:left="5040" w:hanging="360"/>
      </w:pPr>
    </w:lvl>
    <w:lvl w:ilvl="7" w:tplc="06F2F45A" w:tentative="1">
      <w:start w:val="1"/>
      <w:numFmt w:val="lowerLetter"/>
      <w:lvlText w:val="%8."/>
      <w:lvlJc w:val="left"/>
      <w:pPr>
        <w:ind w:left="5760" w:hanging="360"/>
      </w:pPr>
    </w:lvl>
    <w:lvl w:ilvl="8" w:tplc="ACD03B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501A36"/>
    <w:multiLevelType w:val="hybridMultilevel"/>
    <w:tmpl w:val="A152334C"/>
    <w:lvl w:ilvl="0" w:tplc="2C3072E8">
      <w:start w:val="2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F36D73"/>
    <w:multiLevelType w:val="hybridMultilevel"/>
    <w:tmpl w:val="BB52F140"/>
    <w:lvl w:ilvl="0" w:tplc="B8E4772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5BA8038" w:tentative="1">
      <w:start w:val="1"/>
      <w:numFmt w:val="lowerLetter"/>
      <w:lvlText w:val="%2."/>
      <w:lvlJc w:val="left"/>
      <w:pPr>
        <w:ind w:left="1800" w:hanging="360"/>
      </w:pPr>
    </w:lvl>
    <w:lvl w:ilvl="2" w:tplc="57A0EDDA" w:tentative="1">
      <w:start w:val="1"/>
      <w:numFmt w:val="lowerRoman"/>
      <w:lvlText w:val="%3."/>
      <w:lvlJc w:val="right"/>
      <w:pPr>
        <w:ind w:left="2520" w:hanging="180"/>
      </w:pPr>
    </w:lvl>
    <w:lvl w:ilvl="3" w:tplc="68BC5214" w:tentative="1">
      <w:start w:val="1"/>
      <w:numFmt w:val="decimal"/>
      <w:lvlText w:val="%4."/>
      <w:lvlJc w:val="left"/>
      <w:pPr>
        <w:ind w:left="3240" w:hanging="360"/>
      </w:pPr>
    </w:lvl>
    <w:lvl w:ilvl="4" w:tplc="333A9D6C" w:tentative="1">
      <w:start w:val="1"/>
      <w:numFmt w:val="lowerLetter"/>
      <w:lvlText w:val="%5."/>
      <w:lvlJc w:val="left"/>
      <w:pPr>
        <w:ind w:left="3960" w:hanging="360"/>
      </w:pPr>
    </w:lvl>
    <w:lvl w:ilvl="5" w:tplc="E2C8B5F8" w:tentative="1">
      <w:start w:val="1"/>
      <w:numFmt w:val="lowerRoman"/>
      <w:lvlText w:val="%6."/>
      <w:lvlJc w:val="right"/>
      <w:pPr>
        <w:ind w:left="4680" w:hanging="180"/>
      </w:pPr>
    </w:lvl>
    <w:lvl w:ilvl="6" w:tplc="73587FA8" w:tentative="1">
      <w:start w:val="1"/>
      <w:numFmt w:val="decimal"/>
      <w:lvlText w:val="%7."/>
      <w:lvlJc w:val="left"/>
      <w:pPr>
        <w:ind w:left="5400" w:hanging="360"/>
      </w:pPr>
    </w:lvl>
    <w:lvl w:ilvl="7" w:tplc="F29E57A8" w:tentative="1">
      <w:start w:val="1"/>
      <w:numFmt w:val="lowerLetter"/>
      <w:lvlText w:val="%8."/>
      <w:lvlJc w:val="left"/>
      <w:pPr>
        <w:ind w:left="6120" w:hanging="360"/>
      </w:pPr>
    </w:lvl>
    <w:lvl w:ilvl="8" w:tplc="2AEE6DA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F0127B"/>
    <w:multiLevelType w:val="hybridMultilevel"/>
    <w:tmpl w:val="E1BA2F1A"/>
    <w:lvl w:ilvl="0" w:tplc="ACC465A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386ABAE" w:tentative="1">
      <w:start w:val="1"/>
      <w:numFmt w:val="lowerLetter"/>
      <w:lvlText w:val="%2."/>
      <w:lvlJc w:val="left"/>
      <w:pPr>
        <w:ind w:left="1440" w:hanging="360"/>
      </w:pPr>
    </w:lvl>
    <w:lvl w:ilvl="2" w:tplc="AE988320" w:tentative="1">
      <w:start w:val="1"/>
      <w:numFmt w:val="lowerRoman"/>
      <w:lvlText w:val="%3."/>
      <w:lvlJc w:val="right"/>
      <w:pPr>
        <w:ind w:left="2160" w:hanging="180"/>
      </w:pPr>
    </w:lvl>
    <w:lvl w:ilvl="3" w:tplc="D3501D80" w:tentative="1">
      <w:start w:val="1"/>
      <w:numFmt w:val="decimal"/>
      <w:lvlText w:val="%4."/>
      <w:lvlJc w:val="left"/>
      <w:pPr>
        <w:ind w:left="2880" w:hanging="360"/>
      </w:pPr>
    </w:lvl>
    <w:lvl w:ilvl="4" w:tplc="1C56720E" w:tentative="1">
      <w:start w:val="1"/>
      <w:numFmt w:val="lowerLetter"/>
      <w:lvlText w:val="%5."/>
      <w:lvlJc w:val="left"/>
      <w:pPr>
        <w:ind w:left="3600" w:hanging="360"/>
      </w:pPr>
    </w:lvl>
    <w:lvl w:ilvl="5" w:tplc="157A5C10" w:tentative="1">
      <w:start w:val="1"/>
      <w:numFmt w:val="lowerRoman"/>
      <w:lvlText w:val="%6."/>
      <w:lvlJc w:val="right"/>
      <w:pPr>
        <w:ind w:left="4320" w:hanging="180"/>
      </w:pPr>
    </w:lvl>
    <w:lvl w:ilvl="6" w:tplc="6CDE06A0" w:tentative="1">
      <w:start w:val="1"/>
      <w:numFmt w:val="decimal"/>
      <w:lvlText w:val="%7."/>
      <w:lvlJc w:val="left"/>
      <w:pPr>
        <w:ind w:left="5040" w:hanging="360"/>
      </w:pPr>
    </w:lvl>
    <w:lvl w:ilvl="7" w:tplc="84EE1140" w:tentative="1">
      <w:start w:val="1"/>
      <w:numFmt w:val="lowerLetter"/>
      <w:lvlText w:val="%8."/>
      <w:lvlJc w:val="left"/>
      <w:pPr>
        <w:ind w:left="5760" w:hanging="360"/>
      </w:pPr>
    </w:lvl>
    <w:lvl w:ilvl="8" w:tplc="1A547E0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6C0AA3"/>
    <w:multiLevelType w:val="hybridMultilevel"/>
    <w:tmpl w:val="77989BD4"/>
    <w:lvl w:ilvl="0" w:tplc="3CF8423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36" w15:restartNumberingAfterBreak="0">
    <w:nsid w:val="73805113"/>
    <w:multiLevelType w:val="hybridMultilevel"/>
    <w:tmpl w:val="0C6E35CC"/>
    <w:lvl w:ilvl="0" w:tplc="7734670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08889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A9C456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E5DA6E8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1C120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89607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9AD202A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3F4CC4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C8E408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5771F66"/>
    <w:multiLevelType w:val="hybridMultilevel"/>
    <w:tmpl w:val="F6ACA8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285A94"/>
    <w:multiLevelType w:val="hybridMultilevel"/>
    <w:tmpl w:val="2ED4CB8C"/>
    <w:lvl w:ilvl="0" w:tplc="56ECEF3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B08123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2E2CBE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C6E5E9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766D05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54CE17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9D42A2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14623D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B80FE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7D7E2643"/>
    <w:multiLevelType w:val="hybridMultilevel"/>
    <w:tmpl w:val="C41E28EC"/>
    <w:lvl w:ilvl="0" w:tplc="2EFA710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1E0FFB8" w:tentative="1">
      <w:start w:val="1"/>
      <w:numFmt w:val="lowerLetter"/>
      <w:lvlText w:val="%2."/>
      <w:lvlJc w:val="left"/>
      <w:pPr>
        <w:ind w:left="1440" w:hanging="360"/>
      </w:pPr>
    </w:lvl>
    <w:lvl w:ilvl="2" w:tplc="F0F45472" w:tentative="1">
      <w:start w:val="1"/>
      <w:numFmt w:val="lowerRoman"/>
      <w:lvlText w:val="%3."/>
      <w:lvlJc w:val="right"/>
      <w:pPr>
        <w:ind w:left="2160" w:hanging="180"/>
      </w:pPr>
    </w:lvl>
    <w:lvl w:ilvl="3" w:tplc="FA7E3B14" w:tentative="1">
      <w:start w:val="1"/>
      <w:numFmt w:val="decimal"/>
      <w:lvlText w:val="%4."/>
      <w:lvlJc w:val="left"/>
      <w:pPr>
        <w:ind w:left="2880" w:hanging="360"/>
      </w:pPr>
    </w:lvl>
    <w:lvl w:ilvl="4" w:tplc="D14E5852" w:tentative="1">
      <w:start w:val="1"/>
      <w:numFmt w:val="lowerLetter"/>
      <w:lvlText w:val="%5."/>
      <w:lvlJc w:val="left"/>
      <w:pPr>
        <w:ind w:left="3600" w:hanging="360"/>
      </w:pPr>
    </w:lvl>
    <w:lvl w:ilvl="5" w:tplc="AD7883C4" w:tentative="1">
      <w:start w:val="1"/>
      <w:numFmt w:val="lowerRoman"/>
      <w:lvlText w:val="%6."/>
      <w:lvlJc w:val="right"/>
      <w:pPr>
        <w:ind w:left="4320" w:hanging="180"/>
      </w:pPr>
    </w:lvl>
    <w:lvl w:ilvl="6" w:tplc="66DECF66" w:tentative="1">
      <w:start w:val="1"/>
      <w:numFmt w:val="decimal"/>
      <w:lvlText w:val="%7."/>
      <w:lvlJc w:val="left"/>
      <w:pPr>
        <w:ind w:left="5040" w:hanging="360"/>
      </w:pPr>
    </w:lvl>
    <w:lvl w:ilvl="7" w:tplc="225CA928" w:tentative="1">
      <w:start w:val="1"/>
      <w:numFmt w:val="lowerLetter"/>
      <w:lvlText w:val="%8."/>
      <w:lvlJc w:val="left"/>
      <w:pPr>
        <w:ind w:left="5760" w:hanging="360"/>
      </w:pPr>
    </w:lvl>
    <w:lvl w:ilvl="8" w:tplc="FF68C5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C73ABA"/>
    <w:multiLevelType w:val="hybridMultilevel"/>
    <w:tmpl w:val="F6ACA8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6"/>
  </w:num>
  <w:num w:numId="3">
    <w:abstractNumId w:val="35"/>
  </w:num>
  <w:num w:numId="4">
    <w:abstractNumId w:val="36"/>
  </w:num>
  <w:num w:numId="5">
    <w:abstractNumId w:val="22"/>
  </w:num>
  <w:num w:numId="6">
    <w:abstractNumId w:val="1"/>
  </w:num>
  <w:num w:numId="7">
    <w:abstractNumId w:val="10"/>
  </w:num>
  <w:num w:numId="8">
    <w:abstractNumId w:val="15"/>
  </w:num>
  <w:num w:numId="9">
    <w:abstractNumId w:val="30"/>
  </w:num>
  <w:num w:numId="10">
    <w:abstractNumId w:val="24"/>
  </w:num>
  <w:num w:numId="11">
    <w:abstractNumId w:val="2"/>
  </w:num>
  <w:num w:numId="12">
    <w:abstractNumId w:val="33"/>
  </w:num>
  <w:num w:numId="13">
    <w:abstractNumId w:val="17"/>
  </w:num>
  <w:num w:numId="14">
    <w:abstractNumId w:val="38"/>
  </w:num>
  <w:num w:numId="15">
    <w:abstractNumId w:val="23"/>
  </w:num>
  <w:num w:numId="16">
    <w:abstractNumId w:val="19"/>
  </w:num>
  <w:num w:numId="17">
    <w:abstractNumId w:val="7"/>
  </w:num>
  <w:num w:numId="18">
    <w:abstractNumId w:val="39"/>
  </w:num>
  <w:num w:numId="19">
    <w:abstractNumId w:val="32"/>
  </w:num>
  <w:num w:numId="20">
    <w:abstractNumId w:val="5"/>
  </w:num>
  <w:num w:numId="21">
    <w:abstractNumId w:val="13"/>
  </w:num>
  <w:num w:numId="22">
    <w:abstractNumId w:val="12"/>
  </w:num>
  <w:num w:numId="23">
    <w:abstractNumId w:val="21"/>
  </w:num>
  <w:num w:numId="24">
    <w:abstractNumId w:val="4"/>
  </w:num>
  <w:num w:numId="25">
    <w:abstractNumId w:val="0"/>
  </w:num>
  <w:num w:numId="26">
    <w:abstractNumId w:val="11"/>
  </w:num>
  <w:num w:numId="27">
    <w:abstractNumId w:val="6"/>
  </w:num>
  <w:num w:numId="28">
    <w:abstractNumId w:val="28"/>
  </w:num>
  <w:num w:numId="29">
    <w:abstractNumId w:val="34"/>
  </w:num>
  <w:num w:numId="30">
    <w:abstractNumId w:val="25"/>
  </w:num>
  <w:num w:numId="31">
    <w:abstractNumId w:val="3"/>
  </w:num>
  <w:num w:numId="32">
    <w:abstractNumId w:val="20"/>
  </w:num>
  <w:num w:numId="33">
    <w:abstractNumId w:val="18"/>
  </w:num>
  <w:num w:numId="34">
    <w:abstractNumId w:val="14"/>
  </w:num>
  <w:num w:numId="35">
    <w:abstractNumId w:val="37"/>
  </w:num>
  <w:num w:numId="36">
    <w:abstractNumId w:val="40"/>
  </w:num>
  <w:num w:numId="37">
    <w:abstractNumId w:val="29"/>
  </w:num>
  <w:num w:numId="38">
    <w:abstractNumId w:val="8"/>
  </w:num>
  <w:num w:numId="39">
    <w:abstractNumId w:val="31"/>
  </w:num>
  <w:num w:numId="40">
    <w:abstractNumId w:val="16"/>
  </w:num>
  <w:num w:numId="41">
    <w:abstractNumId w:val="2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39D3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2FC3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40E94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124"/>
    <w:rsid w:val="002C7EBC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0CC2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298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8F7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631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21CE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445F"/>
    <w:rsid w:val="00536A55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2914"/>
    <w:rsid w:val="0073684A"/>
    <w:rsid w:val="007377DD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E5F6E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20E0"/>
    <w:rsid w:val="008E362E"/>
    <w:rsid w:val="008E67C9"/>
    <w:rsid w:val="008E72DB"/>
    <w:rsid w:val="008F051C"/>
    <w:rsid w:val="008F0BB7"/>
    <w:rsid w:val="008F25AB"/>
    <w:rsid w:val="008F49C2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578D1"/>
    <w:rsid w:val="00965081"/>
    <w:rsid w:val="009654E2"/>
    <w:rsid w:val="009709F0"/>
    <w:rsid w:val="0097287E"/>
    <w:rsid w:val="00972B97"/>
    <w:rsid w:val="00975F8C"/>
    <w:rsid w:val="0097647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211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4E62"/>
    <w:rsid w:val="00A74E70"/>
    <w:rsid w:val="00A75DF2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2F31"/>
    <w:rsid w:val="00B34813"/>
    <w:rsid w:val="00B44B99"/>
    <w:rsid w:val="00B46373"/>
    <w:rsid w:val="00B5062B"/>
    <w:rsid w:val="00B52CF2"/>
    <w:rsid w:val="00B535E7"/>
    <w:rsid w:val="00B6060D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C0A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77B89"/>
    <w:rsid w:val="00E81B70"/>
    <w:rsid w:val="00E84B1F"/>
    <w:rsid w:val="00E85A9A"/>
    <w:rsid w:val="00E8739D"/>
    <w:rsid w:val="00E90D46"/>
    <w:rsid w:val="00E9217B"/>
    <w:rsid w:val="00E97444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47966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599D60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paragraph" w:customStyle="1" w:styleId="Normal1">
    <w:name w:val="Normal1"/>
    <w:basedOn w:val="Norml"/>
    <w:rsid w:val="00A75DF2"/>
    <w:pPr>
      <w:widowControl w:val="0"/>
      <w:suppressAutoHyphens/>
      <w:spacing w:after="0" w:line="240" w:lineRule="auto"/>
    </w:pPr>
    <w:rPr>
      <w:rFonts w:ascii="Times New Roman" w:hAnsi="Times New Roman"/>
      <w:sz w:val="24"/>
      <w:szCs w:val="24"/>
    </w:rPr>
  </w:style>
  <w:style w:type="paragraph" w:styleId="Vltozat">
    <w:name w:val="Revision"/>
    <w:hidden/>
    <w:uiPriority w:val="99"/>
    <w:semiHidden/>
    <w:rsid w:val="00A75DF2"/>
    <w:rPr>
      <w:rFonts w:cs="Times New Roman"/>
      <w:sz w:val="22"/>
      <w:szCs w:val="22"/>
    </w:rPr>
  </w:style>
  <w:style w:type="character" w:styleId="Jegyzethivatkozs">
    <w:name w:val="annotation reference"/>
    <w:basedOn w:val="Bekezdsalapbettpusa"/>
    <w:uiPriority w:val="99"/>
    <w:semiHidden/>
    <w:unhideWhenUsed/>
    <w:rsid w:val="00A75DF2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A75DF2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A75DF2"/>
    <w:rPr>
      <w:rFonts w:cs="Times New Roman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A75DF2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A75DF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383BEF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383BEF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383BEF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383BEF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383BEF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383BEF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383BEF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383BEF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383BEF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383BEF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04EBF"/>
    <w:rsid w:val="00383BEF"/>
    <w:rsid w:val="004F5E2D"/>
    <w:rsid w:val="00524D23"/>
    <w:rsid w:val="005C29E7"/>
    <w:rsid w:val="006509A0"/>
    <w:rsid w:val="00793CD7"/>
    <w:rsid w:val="00795336"/>
    <w:rsid w:val="00857BC2"/>
    <w:rsid w:val="008A2962"/>
    <w:rsid w:val="008F79C3"/>
    <w:rsid w:val="00B30BD7"/>
    <w:rsid w:val="00D64E73"/>
    <w:rsid w:val="00E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A9E83944595F4253BDB903CABFA8C3B9">
    <w:name w:val="A9E83944595F4253BDB903CABFA8C3B9"/>
    <w:rsid w:val="00456631"/>
  </w:style>
  <w:style w:type="paragraph" w:customStyle="1" w:styleId="441213DBAD3C43E8A39F37AD1EE2D5E8">
    <w:name w:val="441213DBAD3C43E8A39F37AD1EE2D5E8"/>
    <w:rsid w:val="00456631"/>
  </w:style>
  <w:style w:type="paragraph" w:customStyle="1" w:styleId="1548A5D69B7A4F8B9858BF53EFCAF86B">
    <w:name w:val="1548A5D69B7A4F8B9858BF53EFCAF86B"/>
    <w:rsid w:val="00456631"/>
  </w:style>
  <w:style w:type="paragraph" w:customStyle="1" w:styleId="84C8EECCE27043EAA5572D681BDC9981">
    <w:name w:val="84C8EECCE27043EAA5572D681BDC9981"/>
    <w:rsid w:val="00456631"/>
  </w:style>
  <w:style w:type="paragraph" w:customStyle="1" w:styleId="693E757BFFCD49BBA68AD43B5A804DA6">
    <w:name w:val="693E757BFFCD49BBA68AD43B5A804DA6"/>
    <w:rsid w:val="00456631"/>
  </w:style>
  <w:style w:type="paragraph" w:customStyle="1" w:styleId="7BC1467E39A24ADBBBDE838E9453A685">
    <w:name w:val="7BC1467E39A24ADBBBDE838E9453A685"/>
    <w:rsid w:val="00456631"/>
  </w:style>
  <w:style w:type="paragraph" w:customStyle="1" w:styleId="7DBE782E03E644CD817BA039EE1208B6">
    <w:name w:val="7DBE782E03E644CD817BA039EE1208B6"/>
    <w:rsid w:val="00456631"/>
  </w:style>
  <w:style w:type="paragraph" w:customStyle="1" w:styleId="D98D2AE9A776459692620E66E6F9EC87">
    <w:name w:val="D98D2AE9A776459692620E66E6F9EC87"/>
    <w:rsid w:val="004566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E22AD-1D7A-49D2-A1C8-3E4C98F243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12</Pages>
  <Words>3029</Words>
  <Characters>20906</Characters>
  <Application>Microsoft Office Word</Application>
  <DocSecurity>0</DocSecurity>
  <Lines>174</Lines>
  <Paragraphs>47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14</cp:revision>
  <cp:lastPrinted>2015-06-19T08:32:00Z</cp:lastPrinted>
  <dcterms:created xsi:type="dcterms:W3CDTF">2022-09-21T10:19:00Z</dcterms:created>
  <dcterms:modified xsi:type="dcterms:W3CDTF">2026-01-21T12:24:00Z</dcterms:modified>
</cp:coreProperties>
</file>